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55" w:rsidRDefault="00D30755" w:rsidP="000F4A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s-MX"/>
        </w:rPr>
      </w:pPr>
    </w:p>
    <w:p w:rsidR="000F4A21" w:rsidRPr="00D30755" w:rsidRDefault="00807E74" w:rsidP="000F4A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s-MX"/>
        </w:rPr>
      </w:pPr>
      <w:r w:rsidRPr="00D30755">
        <w:rPr>
          <w:rFonts w:cs="Times New Roman"/>
          <w:szCs w:val="24"/>
          <w:lang w:val="es-MX"/>
        </w:rPr>
        <w:t xml:space="preserve">De acuerdo con la Ley de Autodeterminación del Paciente aprobada por el Congreso de los </w:t>
      </w:r>
      <w:r w:rsidR="007603EF" w:rsidRPr="00D30755">
        <w:rPr>
          <w:rFonts w:cs="Times New Roman"/>
          <w:szCs w:val="24"/>
          <w:lang w:val="es-MX"/>
        </w:rPr>
        <w:t>Estados Unidos</w:t>
      </w:r>
      <w:r w:rsidRPr="00D30755">
        <w:rPr>
          <w:rFonts w:cs="Times New Roman"/>
          <w:szCs w:val="24"/>
          <w:lang w:val="es-MX"/>
        </w:rPr>
        <w:t xml:space="preserve"> en 1990 este documento le informa acerca de su derecho </w:t>
      </w:r>
      <w:r w:rsidR="009F0B8D" w:rsidRPr="00D30755">
        <w:rPr>
          <w:rFonts w:cs="Times New Roman"/>
          <w:szCs w:val="24"/>
          <w:lang w:val="es-MX"/>
        </w:rPr>
        <w:t>a</w:t>
      </w:r>
      <w:r w:rsidRPr="00D30755">
        <w:rPr>
          <w:rFonts w:cs="Times New Roman"/>
          <w:szCs w:val="24"/>
          <w:lang w:val="es-MX"/>
        </w:rPr>
        <w:t xml:space="preserve"> tomar decisiones acerca de su </w:t>
      </w:r>
      <w:r w:rsidR="00D37B6C" w:rsidRPr="00D30755">
        <w:rPr>
          <w:rFonts w:cs="Times New Roman"/>
          <w:szCs w:val="24"/>
          <w:lang w:val="es-MX"/>
        </w:rPr>
        <w:t xml:space="preserve">propio </w:t>
      </w:r>
      <w:r w:rsidRPr="00D30755">
        <w:rPr>
          <w:rFonts w:cs="Times New Roman"/>
          <w:szCs w:val="24"/>
          <w:lang w:val="es-MX"/>
        </w:rPr>
        <w:t xml:space="preserve">cuidado, incluyendo el derecho de aceptar o rehusar tratamiento médico y </w:t>
      </w:r>
      <w:r w:rsidR="00495AE5" w:rsidRPr="00D30755">
        <w:rPr>
          <w:rFonts w:cs="Times New Roman"/>
          <w:szCs w:val="24"/>
          <w:lang w:val="es-MX"/>
        </w:rPr>
        <w:t>preparar</w:t>
      </w:r>
      <w:r w:rsidR="00D37B6C" w:rsidRPr="00D30755">
        <w:rPr>
          <w:rFonts w:cs="Times New Roman"/>
          <w:szCs w:val="24"/>
          <w:lang w:val="es-MX"/>
        </w:rPr>
        <w:t xml:space="preserve"> “instrucciones anticipadas”. </w:t>
      </w:r>
    </w:p>
    <w:p w:rsidR="005A07ED" w:rsidRPr="00D30755" w:rsidRDefault="005A07ED" w:rsidP="000F4A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s-MX"/>
        </w:rPr>
      </w:pPr>
    </w:p>
    <w:p w:rsidR="000F4A21" w:rsidRPr="00D30755" w:rsidRDefault="009F0B8D" w:rsidP="000F4A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s-MX"/>
        </w:rPr>
      </w:pPr>
      <w:r w:rsidRPr="00D30755">
        <w:rPr>
          <w:rFonts w:cs="Times New Roman"/>
          <w:szCs w:val="24"/>
          <w:lang w:val="es-MX"/>
        </w:rPr>
        <w:t xml:space="preserve">La ley de </w:t>
      </w:r>
      <w:r w:rsidR="000F4A21" w:rsidRPr="00D30755">
        <w:rPr>
          <w:rFonts w:cs="Times New Roman"/>
          <w:szCs w:val="24"/>
          <w:lang w:val="es-MX"/>
        </w:rPr>
        <w:t xml:space="preserve">Virginia </w:t>
      </w:r>
      <w:r w:rsidRPr="00D30755">
        <w:rPr>
          <w:rFonts w:cs="Times New Roman"/>
          <w:szCs w:val="24"/>
          <w:lang w:val="es-MX"/>
        </w:rPr>
        <w:t xml:space="preserve">permite dos tipos de instrucciones anticipadas. Un testamento </w:t>
      </w:r>
      <w:r w:rsidR="007603EF" w:rsidRPr="00D30755">
        <w:rPr>
          <w:rFonts w:cs="Times New Roman"/>
          <w:szCs w:val="24"/>
          <w:lang w:val="es-MX"/>
        </w:rPr>
        <w:t xml:space="preserve">en vida </w:t>
      </w:r>
      <w:r w:rsidRPr="00D30755">
        <w:rPr>
          <w:rFonts w:cs="Times New Roman"/>
          <w:szCs w:val="24"/>
          <w:lang w:val="es-MX"/>
        </w:rPr>
        <w:t xml:space="preserve">estipula el tipo de atención que usted desea recibir en caso de que usted desarrolle una enfermedad terminal. Un poder de representación permanente autoriza a otra persona para que </w:t>
      </w:r>
      <w:r w:rsidR="007603EF" w:rsidRPr="00D30755">
        <w:rPr>
          <w:rFonts w:cs="Times New Roman"/>
          <w:szCs w:val="24"/>
          <w:lang w:val="es-MX"/>
        </w:rPr>
        <w:t xml:space="preserve">ésta </w:t>
      </w:r>
      <w:r w:rsidRPr="00D30755">
        <w:rPr>
          <w:rFonts w:cs="Times New Roman"/>
          <w:szCs w:val="24"/>
          <w:lang w:val="es-MX"/>
        </w:rPr>
        <w:t xml:space="preserve">pueda tomar decisiones </w:t>
      </w:r>
      <w:r w:rsidR="002249E9" w:rsidRPr="00D30755">
        <w:rPr>
          <w:rFonts w:cs="Times New Roman"/>
          <w:szCs w:val="24"/>
          <w:lang w:val="es-MX"/>
        </w:rPr>
        <w:t>de</w:t>
      </w:r>
      <w:r w:rsidRPr="00D30755">
        <w:rPr>
          <w:rFonts w:cs="Times New Roman"/>
          <w:szCs w:val="24"/>
          <w:lang w:val="es-MX"/>
        </w:rPr>
        <w:t xml:space="preserve"> atención médica en nombre de usted.  </w:t>
      </w:r>
    </w:p>
    <w:p w:rsidR="005A07ED" w:rsidRPr="00D30755" w:rsidRDefault="005A07ED" w:rsidP="000F4A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s-MX"/>
        </w:rPr>
      </w:pPr>
    </w:p>
    <w:p w:rsidR="001C5F50" w:rsidRPr="00D30755" w:rsidRDefault="009F0B8D" w:rsidP="000F4A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s-MX"/>
        </w:rPr>
      </w:pPr>
      <w:r w:rsidRPr="00D30755">
        <w:rPr>
          <w:rFonts w:cs="Times New Roman"/>
          <w:szCs w:val="24"/>
          <w:lang w:val="es-MX"/>
        </w:rPr>
        <w:t>Es la política de estas instalaciones de asegurar que se sigan las disposiciones de toda</w:t>
      </w:r>
      <w:r w:rsidR="001C5F50" w:rsidRPr="00D30755">
        <w:rPr>
          <w:rFonts w:cs="Times New Roman"/>
          <w:szCs w:val="24"/>
          <w:lang w:val="es-MX"/>
        </w:rPr>
        <w:t xml:space="preserve"> instrucción anticipada debidamente formalizada. Si usted desea ejecutar un testamento </w:t>
      </w:r>
      <w:r w:rsidR="007603EF" w:rsidRPr="00D30755">
        <w:rPr>
          <w:rFonts w:cs="Times New Roman"/>
          <w:szCs w:val="24"/>
          <w:lang w:val="es-MX"/>
        </w:rPr>
        <w:t xml:space="preserve">en vida </w:t>
      </w:r>
      <w:r w:rsidR="001C5F50" w:rsidRPr="00D30755">
        <w:rPr>
          <w:rFonts w:cs="Times New Roman"/>
          <w:szCs w:val="24"/>
          <w:lang w:val="es-MX"/>
        </w:rPr>
        <w:t>o un poder de representación permanente</w:t>
      </w:r>
      <w:r w:rsidR="002133AD" w:rsidRPr="00D30755">
        <w:rPr>
          <w:rFonts w:cs="Times New Roman"/>
          <w:szCs w:val="24"/>
          <w:lang w:val="es-MX"/>
        </w:rPr>
        <w:t>,</w:t>
      </w:r>
      <w:r w:rsidR="001C5F50" w:rsidRPr="00D30755">
        <w:rPr>
          <w:rFonts w:cs="Times New Roman"/>
          <w:szCs w:val="24"/>
          <w:lang w:val="es-MX"/>
        </w:rPr>
        <w:t xml:space="preserve"> el Defensor de Derechos Humanos le ayudará. </w:t>
      </w:r>
    </w:p>
    <w:p w:rsidR="000F4A21" w:rsidRPr="00D30755" w:rsidRDefault="001C5F50" w:rsidP="000F4A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s-MX"/>
        </w:rPr>
      </w:pPr>
      <w:r w:rsidRPr="00D30755">
        <w:rPr>
          <w:rFonts w:cs="Times New Roman"/>
          <w:szCs w:val="24"/>
          <w:lang w:val="es-MX"/>
        </w:rPr>
        <w:t>No se discriminará a ningún paciente con base en si se han ejecutado o no instrucciones anticipadas</w:t>
      </w:r>
      <w:r w:rsidR="000F4A21" w:rsidRPr="00D30755">
        <w:rPr>
          <w:rFonts w:cs="Times New Roman"/>
          <w:szCs w:val="24"/>
          <w:lang w:val="es-MX"/>
        </w:rPr>
        <w:t>.</w:t>
      </w:r>
    </w:p>
    <w:p w:rsidR="005A07ED" w:rsidRPr="00D30755" w:rsidRDefault="005A07ED" w:rsidP="000F4A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s-MX"/>
        </w:rPr>
      </w:pPr>
    </w:p>
    <w:p w:rsidR="000F4A21" w:rsidRPr="00D30755" w:rsidRDefault="002249E9" w:rsidP="000F4A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s-MX"/>
        </w:rPr>
      </w:pPr>
      <w:r w:rsidRPr="00D30755">
        <w:rPr>
          <w:rFonts w:cs="Times New Roman"/>
          <w:szCs w:val="24"/>
          <w:lang w:val="es-MX"/>
        </w:rPr>
        <w:t>Esto es para verifica</w:t>
      </w:r>
      <w:r w:rsidR="002133AD" w:rsidRPr="00D30755">
        <w:rPr>
          <w:rFonts w:cs="Times New Roman"/>
          <w:szCs w:val="24"/>
          <w:lang w:val="es-MX"/>
        </w:rPr>
        <w:t>r</w:t>
      </w:r>
      <w:r w:rsidRPr="00D30755">
        <w:rPr>
          <w:rFonts w:cs="Times New Roman"/>
          <w:szCs w:val="24"/>
          <w:lang w:val="es-MX"/>
        </w:rPr>
        <w:t xml:space="preserve"> </w:t>
      </w:r>
      <w:r w:rsidR="00B021E0" w:rsidRPr="00D30755">
        <w:rPr>
          <w:rFonts w:cs="Times New Roman"/>
          <w:szCs w:val="24"/>
          <w:lang w:val="es-MX"/>
        </w:rPr>
        <w:t>que he leído y recibido una copia de la declaración antes mencionada.</w:t>
      </w:r>
    </w:p>
    <w:p w:rsidR="005A07ED" w:rsidRPr="002133AD" w:rsidRDefault="005A07ED" w:rsidP="000F4A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s-MX"/>
        </w:rPr>
      </w:pPr>
    </w:p>
    <w:p w:rsidR="005A07ED" w:rsidRPr="00D30755" w:rsidRDefault="005A07ED" w:rsidP="000F4A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s-MX"/>
        </w:rPr>
      </w:pPr>
      <w:r w:rsidRPr="00D30755">
        <w:rPr>
          <w:rFonts w:cs="Times New Roman"/>
          <w:szCs w:val="24"/>
          <w:lang w:val="es-MX"/>
        </w:rPr>
        <w:t>________________________________________</w:t>
      </w:r>
      <w:r w:rsidRPr="00D30755">
        <w:rPr>
          <w:rFonts w:cs="Times New Roman"/>
          <w:szCs w:val="24"/>
          <w:lang w:val="es-MX"/>
        </w:rPr>
        <w:tab/>
      </w:r>
      <w:r w:rsidRPr="00D30755">
        <w:rPr>
          <w:rFonts w:cs="Times New Roman"/>
          <w:szCs w:val="24"/>
          <w:lang w:val="es-MX"/>
        </w:rPr>
        <w:tab/>
        <w:t>______________________________</w:t>
      </w:r>
    </w:p>
    <w:p w:rsidR="000F4A21" w:rsidRPr="00D30755" w:rsidRDefault="000F4A21" w:rsidP="000F4A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s-MX"/>
        </w:rPr>
      </w:pPr>
      <w:r w:rsidRPr="00D30755">
        <w:rPr>
          <w:rFonts w:cs="Times New Roman"/>
          <w:szCs w:val="24"/>
          <w:lang w:val="es-MX"/>
        </w:rPr>
        <w:t>Pa</w:t>
      </w:r>
      <w:r w:rsidR="00B021E0" w:rsidRPr="00D30755">
        <w:rPr>
          <w:rFonts w:cs="Times New Roman"/>
          <w:szCs w:val="24"/>
          <w:lang w:val="es-MX"/>
        </w:rPr>
        <w:t>ciente</w:t>
      </w:r>
      <w:r w:rsidRPr="00D30755">
        <w:rPr>
          <w:rFonts w:cs="Times New Roman"/>
          <w:szCs w:val="24"/>
          <w:lang w:val="es-MX"/>
        </w:rPr>
        <w:t xml:space="preserve"> </w:t>
      </w:r>
      <w:r w:rsidR="005A07ED" w:rsidRPr="00D30755">
        <w:rPr>
          <w:rFonts w:cs="Times New Roman"/>
          <w:szCs w:val="24"/>
          <w:lang w:val="es-MX"/>
        </w:rPr>
        <w:tab/>
      </w:r>
      <w:r w:rsidR="005A07ED" w:rsidRPr="00D30755">
        <w:rPr>
          <w:rFonts w:cs="Times New Roman"/>
          <w:szCs w:val="24"/>
          <w:lang w:val="es-MX"/>
        </w:rPr>
        <w:tab/>
      </w:r>
      <w:r w:rsidR="005A07ED" w:rsidRPr="00D30755">
        <w:rPr>
          <w:rFonts w:cs="Times New Roman"/>
          <w:szCs w:val="24"/>
          <w:lang w:val="es-MX"/>
        </w:rPr>
        <w:tab/>
      </w:r>
      <w:r w:rsidR="005A07ED" w:rsidRPr="00D30755">
        <w:rPr>
          <w:rFonts w:cs="Times New Roman"/>
          <w:szCs w:val="24"/>
          <w:lang w:val="es-MX"/>
        </w:rPr>
        <w:tab/>
      </w:r>
      <w:r w:rsidR="005A07ED" w:rsidRPr="00D30755">
        <w:rPr>
          <w:rFonts w:cs="Times New Roman"/>
          <w:szCs w:val="24"/>
          <w:lang w:val="es-MX"/>
        </w:rPr>
        <w:tab/>
      </w:r>
      <w:r w:rsidR="005A07ED" w:rsidRPr="00D30755">
        <w:rPr>
          <w:rFonts w:cs="Times New Roman"/>
          <w:szCs w:val="24"/>
          <w:lang w:val="es-MX"/>
        </w:rPr>
        <w:tab/>
      </w:r>
      <w:r w:rsidR="005A07ED" w:rsidRPr="00D30755">
        <w:rPr>
          <w:rFonts w:cs="Times New Roman"/>
          <w:szCs w:val="24"/>
          <w:lang w:val="es-MX"/>
        </w:rPr>
        <w:tab/>
      </w:r>
      <w:r w:rsidR="00B021E0" w:rsidRPr="00D30755">
        <w:rPr>
          <w:rFonts w:cs="Times New Roman"/>
          <w:szCs w:val="24"/>
          <w:lang w:val="es-MX"/>
        </w:rPr>
        <w:t>Fecha</w:t>
      </w:r>
    </w:p>
    <w:p w:rsidR="004C7918" w:rsidRPr="00D30755" w:rsidRDefault="004C7918" w:rsidP="000F4A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s-MX"/>
        </w:rPr>
      </w:pPr>
    </w:p>
    <w:p w:rsidR="004C7918" w:rsidRPr="00D30755" w:rsidRDefault="004C7918" w:rsidP="000F4A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s-MX"/>
        </w:rPr>
      </w:pPr>
      <w:r w:rsidRPr="00D30755">
        <w:rPr>
          <w:rFonts w:cs="Times New Roman"/>
          <w:szCs w:val="24"/>
          <w:lang w:val="es-MX"/>
        </w:rPr>
        <w:t>________________________________________</w:t>
      </w:r>
      <w:r w:rsidRPr="00D30755">
        <w:rPr>
          <w:rFonts w:cs="Times New Roman"/>
          <w:szCs w:val="24"/>
          <w:lang w:val="es-MX"/>
        </w:rPr>
        <w:tab/>
      </w:r>
      <w:r w:rsidRPr="00D30755">
        <w:rPr>
          <w:rFonts w:cs="Times New Roman"/>
          <w:szCs w:val="24"/>
          <w:lang w:val="es-MX"/>
        </w:rPr>
        <w:tab/>
        <w:t>______________________________</w:t>
      </w:r>
    </w:p>
    <w:p w:rsidR="000F4A21" w:rsidRPr="00D30755" w:rsidRDefault="00B021E0" w:rsidP="000F4A2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s-MX"/>
        </w:rPr>
      </w:pPr>
      <w:r w:rsidRPr="00D30755">
        <w:rPr>
          <w:rFonts w:cs="Times New Roman"/>
          <w:szCs w:val="24"/>
          <w:lang w:val="es-MX"/>
        </w:rPr>
        <w:t>Tutor</w:t>
      </w:r>
      <w:r w:rsidR="000F4A21" w:rsidRPr="00D30755">
        <w:rPr>
          <w:rFonts w:cs="Times New Roman"/>
          <w:szCs w:val="24"/>
          <w:lang w:val="es-MX"/>
        </w:rPr>
        <w:t xml:space="preserve">, </w:t>
      </w:r>
      <w:r w:rsidRPr="00D30755">
        <w:rPr>
          <w:rFonts w:cs="Times New Roman"/>
          <w:szCs w:val="24"/>
          <w:lang w:val="es-MX"/>
        </w:rPr>
        <w:t xml:space="preserve">si corresponde </w:t>
      </w:r>
      <w:r w:rsidR="000F4A21" w:rsidRPr="00D30755">
        <w:rPr>
          <w:rFonts w:cs="Times New Roman"/>
          <w:szCs w:val="24"/>
          <w:lang w:val="es-MX"/>
        </w:rPr>
        <w:t xml:space="preserve"> </w:t>
      </w:r>
      <w:r w:rsidR="004C7918" w:rsidRPr="00D30755">
        <w:rPr>
          <w:rFonts w:cs="Times New Roman"/>
          <w:szCs w:val="24"/>
          <w:lang w:val="es-MX"/>
        </w:rPr>
        <w:tab/>
      </w:r>
      <w:r w:rsidR="004C7918" w:rsidRPr="00D30755">
        <w:rPr>
          <w:rFonts w:cs="Times New Roman"/>
          <w:szCs w:val="24"/>
          <w:lang w:val="es-MX"/>
        </w:rPr>
        <w:tab/>
      </w:r>
      <w:r w:rsidR="004C7918" w:rsidRPr="00D30755">
        <w:rPr>
          <w:rFonts w:cs="Times New Roman"/>
          <w:szCs w:val="24"/>
          <w:lang w:val="es-MX"/>
        </w:rPr>
        <w:tab/>
      </w:r>
      <w:r w:rsidR="004C7918" w:rsidRPr="00D30755">
        <w:rPr>
          <w:rFonts w:cs="Times New Roman"/>
          <w:szCs w:val="24"/>
          <w:lang w:val="es-MX"/>
        </w:rPr>
        <w:tab/>
      </w:r>
      <w:r w:rsidR="004C7918" w:rsidRPr="00D30755">
        <w:rPr>
          <w:rFonts w:cs="Times New Roman"/>
          <w:szCs w:val="24"/>
          <w:lang w:val="es-MX"/>
        </w:rPr>
        <w:tab/>
      </w:r>
      <w:r w:rsidR="00D30755">
        <w:rPr>
          <w:rFonts w:cs="Times New Roman"/>
          <w:szCs w:val="24"/>
          <w:lang w:val="es-MX"/>
        </w:rPr>
        <w:tab/>
      </w:r>
      <w:r w:rsidRPr="00D30755">
        <w:rPr>
          <w:rFonts w:cs="Times New Roman"/>
          <w:szCs w:val="24"/>
          <w:lang w:val="es-MX"/>
        </w:rPr>
        <w:t>Fecha</w:t>
      </w:r>
    </w:p>
    <w:p w:rsidR="00B0280D" w:rsidRDefault="00B0280D" w:rsidP="000F4A2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s-MX"/>
        </w:rPr>
      </w:pPr>
    </w:p>
    <w:p w:rsidR="00D30755" w:rsidRPr="00D30755" w:rsidRDefault="00D30755" w:rsidP="000F4A2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s-MX"/>
        </w:rPr>
      </w:pPr>
    </w:p>
    <w:p w:rsidR="00B0280D" w:rsidRPr="00D30755" w:rsidRDefault="00B0280D" w:rsidP="000F4A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s-MX"/>
        </w:rPr>
      </w:pPr>
    </w:p>
    <w:p w:rsidR="00B0280D" w:rsidRPr="00D30755" w:rsidRDefault="0053722D" w:rsidP="000F4A2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szCs w:val="24"/>
          <w:lang w:val="es-MX"/>
        </w:rPr>
      </w:pPr>
      <w:r w:rsidRPr="00D30755">
        <w:rPr>
          <w:rFonts w:cs="Times New Roman"/>
          <w:b/>
          <w:i/>
          <w:szCs w:val="24"/>
          <w:lang w:val="es-MX"/>
        </w:rPr>
        <w:t xml:space="preserve">El personal </w:t>
      </w:r>
      <w:r w:rsidR="00B021E0" w:rsidRPr="00D30755">
        <w:rPr>
          <w:rFonts w:cs="Times New Roman"/>
          <w:b/>
          <w:i/>
          <w:szCs w:val="24"/>
          <w:lang w:val="es-MX"/>
        </w:rPr>
        <w:t>del hospital completará esta sección</w:t>
      </w:r>
    </w:p>
    <w:p w:rsidR="00B0280D" w:rsidRPr="00D30755" w:rsidRDefault="00B0280D" w:rsidP="000F4A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s-MX"/>
        </w:rPr>
      </w:pPr>
    </w:p>
    <w:p w:rsidR="000F4A21" w:rsidRPr="00D30755" w:rsidRDefault="00B021E0" w:rsidP="000F4A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s-MX"/>
        </w:rPr>
      </w:pPr>
      <w:r w:rsidRPr="00D30755">
        <w:rPr>
          <w:rFonts w:cs="Times New Roman"/>
          <w:szCs w:val="24"/>
          <w:lang w:val="es-MX"/>
        </w:rPr>
        <w:t>NOTA</w:t>
      </w:r>
      <w:r w:rsidR="000F4A21" w:rsidRPr="00D30755">
        <w:rPr>
          <w:rFonts w:cs="Times New Roman"/>
          <w:szCs w:val="24"/>
          <w:lang w:val="es-MX"/>
        </w:rPr>
        <w:t xml:space="preserve">: </w:t>
      </w:r>
      <w:r w:rsidR="0004454E">
        <w:rPr>
          <w:rFonts w:cs="Times New Roman"/>
          <w:szCs w:val="24"/>
          <w:lang w:val="es-MX"/>
        </w:rPr>
        <w:tab/>
      </w:r>
      <w:r w:rsidR="0004454E">
        <w:rPr>
          <w:rFonts w:cs="Times New Roman"/>
          <w:szCs w:val="24"/>
          <w:lang w:val="es-MX"/>
        </w:rPr>
        <w:tab/>
      </w:r>
      <w:r w:rsidRPr="00D30755">
        <w:rPr>
          <w:rFonts w:cs="Times New Roman"/>
          <w:szCs w:val="24"/>
          <w:lang w:val="es-MX"/>
        </w:rPr>
        <w:t>Si no está firmado, marque uno de los siguientes</w:t>
      </w:r>
      <w:r w:rsidR="000F4A21" w:rsidRPr="00D30755">
        <w:rPr>
          <w:rFonts w:cs="Times New Roman"/>
          <w:szCs w:val="24"/>
          <w:lang w:val="es-MX"/>
        </w:rPr>
        <w:t>:</w:t>
      </w:r>
    </w:p>
    <w:p w:rsidR="000F4A21" w:rsidRPr="00D30755" w:rsidRDefault="00702EBF" w:rsidP="000F4A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s-MX"/>
        </w:rPr>
      </w:pPr>
      <w:r w:rsidRPr="00D30755">
        <w:rPr>
          <w:rFonts w:cs="Times New Roman"/>
          <w:szCs w:val="24"/>
          <w:lang w:val="es-MX"/>
        </w:rPr>
        <w:t>_______</w:t>
      </w:r>
      <w:r w:rsidRPr="00D30755">
        <w:rPr>
          <w:rFonts w:cs="Times New Roman"/>
          <w:szCs w:val="24"/>
          <w:lang w:val="es-MX"/>
        </w:rPr>
        <w:tab/>
      </w:r>
      <w:r w:rsidR="00B021E0" w:rsidRPr="00D30755">
        <w:rPr>
          <w:rFonts w:cs="Times New Roman"/>
          <w:szCs w:val="24"/>
          <w:lang w:val="es-MX"/>
        </w:rPr>
        <w:t>Se negó a firmar</w:t>
      </w:r>
    </w:p>
    <w:p w:rsidR="000F4A21" w:rsidRPr="00D30755" w:rsidRDefault="00702EBF" w:rsidP="000F4A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s-MX"/>
        </w:rPr>
      </w:pPr>
      <w:r w:rsidRPr="00D30755">
        <w:rPr>
          <w:rFonts w:cs="Times New Roman"/>
          <w:szCs w:val="24"/>
          <w:lang w:val="es-MX"/>
        </w:rPr>
        <w:t>_______</w:t>
      </w:r>
      <w:r w:rsidRPr="00D30755">
        <w:rPr>
          <w:rFonts w:cs="Times New Roman"/>
          <w:szCs w:val="24"/>
          <w:lang w:val="es-MX"/>
        </w:rPr>
        <w:tab/>
      </w:r>
      <w:r w:rsidR="00B021E0" w:rsidRPr="00D30755">
        <w:rPr>
          <w:rFonts w:cs="Times New Roman"/>
          <w:szCs w:val="24"/>
          <w:lang w:val="es-MX"/>
        </w:rPr>
        <w:t>No puede firmar o no comprendió la declaración</w:t>
      </w:r>
    </w:p>
    <w:p w:rsidR="00702EBF" w:rsidRPr="00D30755" w:rsidRDefault="00702EBF" w:rsidP="000F4A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s-MX"/>
        </w:rPr>
      </w:pPr>
    </w:p>
    <w:p w:rsidR="000F4A21" w:rsidRPr="00D30755" w:rsidRDefault="00B021E0" w:rsidP="000F4A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s-MX"/>
        </w:rPr>
      </w:pPr>
      <w:r w:rsidRPr="00D30755">
        <w:rPr>
          <w:rFonts w:cs="Times New Roman"/>
          <w:szCs w:val="24"/>
          <w:lang w:val="es-MX"/>
        </w:rPr>
        <w:t xml:space="preserve">El paciente recibió una copia de </w:t>
      </w:r>
      <w:r w:rsidR="005F7F62" w:rsidRPr="00D30755">
        <w:rPr>
          <w:rFonts w:cs="Times New Roman"/>
          <w:szCs w:val="24"/>
          <w:lang w:val="es-MX"/>
        </w:rPr>
        <w:t>“</w:t>
      </w:r>
      <w:r w:rsidRPr="00D30755">
        <w:rPr>
          <w:rFonts w:cs="Times New Roman"/>
          <w:i/>
          <w:szCs w:val="24"/>
          <w:lang w:val="es-MX"/>
        </w:rPr>
        <w:t>Su Derecho a Decidir</w:t>
      </w:r>
      <w:r w:rsidR="005F7F62" w:rsidRPr="00D30755">
        <w:rPr>
          <w:rFonts w:cs="Times New Roman"/>
          <w:szCs w:val="24"/>
          <w:lang w:val="es-MX"/>
        </w:rPr>
        <w:t>”</w:t>
      </w:r>
      <w:r w:rsidR="000F4A21" w:rsidRPr="00D30755">
        <w:rPr>
          <w:rFonts w:cs="Times New Roman"/>
          <w:szCs w:val="24"/>
          <w:lang w:val="es-MX"/>
        </w:rPr>
        <w:t>:</w:t>
      </w:r>
      <w:r w:rsidR="00702EBF" w:rsidRPr="00D30755">
        <w:rPr>
          <w:rFonts w:cs="Times New Roman"/>
          <w:szCs w:val="24"/>
          <w:lang w:val="es-MX"/>
        </w:rPr>
        <w:tab/>
      </w:r>
      <w:r w:rsidR="000F4A21" w:rsidRPr="00D30755">
        <w:rPr>
          <w:rFonts w:cs="Times New Roman"/>
          <w:szCs w:val="24"/>
          <w:lang w:val="es-MX"/>
        </w:rPr>
        <w:t xml:space="preserve"> ___ </w:t>
      </w:r>
      <w:r w:rsidRPr="00D30755">
        <w:rPr>
          <w:rFonts w:cs="Times New Roman"/>
          <w:szCs w:val="24"/>
          <w:lang w:val="es-MX"/>
        </w:rPr>
        <w:t>sí</w:t>
      </w:r>
      <w:r w:rsidR="000F4A21" w:rsidRPr="00D30755">
        <w:rPr>
          <w:rFonts w:cs="Times New Roman"/>
          <w:szCs w:val="24"/>
          <w:lang w:val="es-MX"/>
        </w:rPr>
        <w:t xml:space="preserve"> </w:t>
      </w:r>
      <w:r w:rsidRPr="00D30755">
        <w:rPr>
          <w:rFonts w:cs="Times New Roman"/>
          <w:szCs w:val="24"/>
          <w:lang w:val="es-MX"/>
        </w:rPr>
        <w:t xml:space="preserve"> </w:t>
      </w:r>
      <w:r w:rsidR="00702EBF" w:rsidRPr="00D30755">
        <w:rPr>
          <w:rFonts w:cs="Times New Roman"/>
          <w:szCs w:val="24"/>
          <w:lang w:val="es-MX"/>
        </w:rPr>
        <w:tab/>
      </w:r>
      <w:r w:rsidR="000F4A21" w:rsidRPr="00D30755">
        <w:rPr>
          <w:rFonts w:cs="Times New Roman"/>
          <w:szCs w:val="24"/>
          <w:lang w:val="es-MX"/>
        </w:rPr>
        <w:t>___no</w:t>
      </w:r>
    </w:p>
    <w:p w:rsidR="00702EBF" w:rsidRPr="00D30755" w:rsidRDefault="00702EBF" w:rsidP="000F4A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s-MX"/>
        </w:rPr>
      </w:pPr>
    </w:p>
    <w:p w:rsidR="000F4A21" w:rsidRPr="00D30755" w:rsidRDefault="00B021E0" w:rsidP="000F4A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s-MX"/>
        </w:rPr>
      </w:pPr>
      <w:r w:rsidRPr="00D30755">
        <w:rPr>
          <w:rFonts w:cs="Times New Roman"/>
          <w:szCs w:val="24"/>
          <w:lang w:val="es-MX"/>
        </w:rPr>
        <w:t>En caso negativo, explique</w:t>
      </w:r>
      <w:r w:rsidR="000F4A21" w:rsidRPr="00D30755">
        <w:rPr>
          <w:rFonts w:cs="Times New Roman"/>
          <w:szCs w:val="24"/>
          <w:lang w:val="es-MX"/>
        </w:rPr>
        <w:t>:</w:t>
      </w:r>
      <w:r w:rsidR="00702EBF" w:rsidRPr="00D30755">
        <w:rPr>
          <w:rFonts w:cs="Times New Roman"/>
          <w:szCs w:val="24"/>
          <w:lang w:val="es-MX"/>
        </w:rPr>
        <w:t xml:space="preserve"> __________________________________________________________________</w:t>
      </w:r>
    </w:p>
    <w:p w:rsidR="00702EBF" w:rsidRPr="00D30755" w:rsidRDefault="00702EBF" w:rsidP="000F4A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s-MX"/>
        </w:rPr>
      </w:pPr>
    </w:p>
    <w:p w:rsidR="000F4A21" w:rsidRPr="00D30755" w:rsidRDefault="00B021E0" w:rsidP="000F4A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s-MX"/>
        </w:rPr>
      </w:pPr>
      <w:r w:rsidRPr="00D30755">
        <w:rPr>
          <w:rFonts w:cs="Times New Roman"/>
          <w:szCs w:val="24"/>
          <w:lang w:val="es-MX"/>
        </w:rPr>
        <w:t xml:space="preserve">El paciente tiene un Testamento </w:t>
      </w:r>
      <w:r w:rsidR="00227A65" w:rsidRPr="00D30755">
        <w:rPr>
          <w:rFonts w:cs="Times New Roman"/>
          <w:szCs w:val="24"/>
          <w:lang w:val="es-MX"/>
        </w:rPr>
        <w:t>en Vida</w:t>
      </w:r>
      <w:r w:rsidR="000F4A21" w:rsidRPr="00D30755">
        <w:rPr>
          <w:rFonts w:cs="Times New Roman"/>
          <w:szCs w:val="24"/>
          <w:lang w:val="es-MX"/>
        </w:rPr>
        <w:t>:</w:t>
      </w:r>
      <w:r w:rsidR="005309BC" w:rsidRPr="00D30755">
        <w:rPr>
          <w:rFonts w:cs="Times New Roman"/>
          <w:szCs w:val="24"/>
          <w:lang w:val="es-MX"/>
        </w:rPr>
        <w:tab/>
      </w:r>
      <w:r w:rsidR="005309BC" w:rsidRPr="00D30755">
        <w:rPr>
          <w:rFonts w:cs="Times New Roman"/>
          <w:szCs w:val="24"/>
          <w:lang w:val="es-MX"/>
        </w:rPr>
        <w:tab/>
      </w:r>
      <w:r w:rsidR="00783A02" w:rsidRPr="00D30755">
        <w:rPr>
          <w:rFonts w:cs="Times New Roman"/>
          <w:szCs w:val="24"/>
          <w:lang w:val="es-MX"/>
        </w:rPr>
        <w:tab/>
      </w:r>
      <w:bookmarkStart w:id="0" w:name="_GoBack"/>
      <w:bookmarkEnd w:id="0"/>
      <w:r w:rsidR="000F4A21" w:rsidRPr="00D30755">
        <w:rPr>
          <w:rFonts w:cs="Times New Roman"/>
          <w:szCs w:val="24"/>
          <w:lang w:val="es-MX"/>
        </w:rPr>
        <w:t xml:space="preserve">____ </w:t>
      </w:r>
      <w:r w:rsidRPr="00D30755">
        <w:rPr>
          <w:rFonts w:cs="Times New Roman"/>
          <w:szCs w:val="24"/>
          <w:lang w:val="es-MX"/>
        </w:rPr>
        <w:t>sí</w:t>
      </w:r>
      <w:r w:rsidR="000F4A21" w:rsidRPr="00D30755">
        <w:rPr>
          <w:rFonts w:cs="Times New Roman"/>
          <w:szCs w:val="24"/>
          <w:lang w:val="es-MX"/>
        </w:rPr>
        <w:t xml:space="preserve"> </w:t>
      </w:r>
      <w:r w:rsidR="004A102E" w:rsidRPr="00D30755">
        <w:rPr>
          <w:rFonts w:cs="Times New Roman"/>
          <w:szCs w:val="24"/>
          <w:lang w:val="es-MX"/>
        </w:rPr>
        <w:tab/>
      </w:r>
      <w:r w:rsidR="000F4A21" w:rsidRPr="00D30755">
        <w:rPr>
          <w:rFonts w:cs="Times New Roman"/>
          <w:szCs w:val="24"/>
          <w:lang w:val="es-MX"/>
        </w:rPr>
        <w:t>____ no</w:t>
      </w:r>
    </w:p>
    <w:p w:rsidR="000F4A21" w:rsidRPr="00D30755" w:rsidRDefault="00B021E0" w:rsidP="000F4A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s-MX"/>
        </w:rPr>
      </w:pPr>
      <w:r w:rsidRPr="00D30755">
        <w:rPr>
          <w:rFonts w:cs="Times New Roman"/>
          <w:szCs w:val="24"/>
          <w:lang w:val="es-MX"/>
        </w:rPr>
        <w:t>Hay una copia en el expediente</w:t>
      </w:r>
      <w:r w:rsidR="000F4A21" w:rsidRPr="00D30755">
        <w:rPr>
          <w:rFonts w:cs="Times New Roman"/>
          <w:szCs w:val="24"/>
          <w:lang w:val="es-MX"/>
        </w:rPr>
        <w:t>:</w:t>
      </w:r>
      <w:r w:rsidR="004A102E" w:rsidRPr="00D30755">
        <w:rPr>
          <w:rFonts w:cs="Times New Roman"/>
          <w:szCs w:val="24"/>
          <w:lang w:val="es-MX"/>
        </w:rPr>
        <w:tab/>
      </w:r>
      <w:r w:rsidR="005309BC" w:rsidRPr="00D30755">
        <w:rPr>
          <w:rFonts w:cs="Times New Roman"/>
          <w:szCs w:val="24"/>
          <w:lang w:val="es-MX"/>
        </w:rPr>
        <w:tab/>
      </w:r>
      <w:r w:rsidR="005309BC" w:rsidRPr="00D30755">
        <w:rPr>
          <w:rFonts w:cs="Times New Roman"/>
          <w:szCs w:val="24"/>
          <w:lang w:val="es-MX"/>
        </w:rPr>
        <w:tab/>
      </w:r>
      <w:r w:rsidR="005309BC" w:rsidRPr="00D30755">
        <w:rPr>
          <w:rFonts w:cs="Times New Roman"/>
          <w:szCs w:val="24"/>
          <w:lang w:val="es-MX"/>
        </w:rPr>
        <w:tab/>
      </w:r>
      <w:r w:rsidR="0004454E">
        <w:rPr>
          <w:rFonts w:cs="Times New Roman"/>
          <w:szCs w:val="24"/>
          <w:lang w:val="es-MX"/>
        </w:rPr>
        <w:tab/>
      </w:r>
      <w:r w:rsidR="000F4A21" w:rsidRPr="00D30755">
        <w:rPr>
          <w:rFonts w:cs="Times New Roman"/>
          <w:szCs w:val="24"/>
          <w:lang w:val="es-MX"/>
        </w:rPr>
        <w:t xml:space="preserve">____ </w:t>
      </w:r>
      <w:r w:rsidRPr="00D30755">
        <w:rPr>
          <w:rFonts w:cs="Times New Roman"/>
          <w:szCs w:val="24"/>
          <w:lang w:val="es-MX"/>
        </w:rPr>
        <w:t>sí</w:t>
      </w:r>
      <w:r w:rsidR="000F4A21" w:rsidRPr="00D30755">
        <w:rPr>
          <w:rFonts w:cs="Times New Roman"/>
          <w:szCs w:val="24"/>
          <w:lang w:val="es-MX"/>
        </w:rPr>
        <w:t xml:space="preserve"> </w:t>
      </w:r>
      <w:r w:rsidR="004A102E" w:rsidRPr="00D30755">
        <w:rPr>
          <w:rFonts w:cs="Times New Roman"/>
          <w:szCs w:val="24"/>
          <w:lang w:val="es-MX"/>
        </w:rPr>
        <w:tab/>
      </w:r>
      <w:r w:rsidR="000F4A21" w:rsidRPr="00D30755">
        <w:rPr>
          <w:rFonts w:cs="Times New Roman"/>
          <w:szCs w:val="24"/>
          <w:lang w:val="es-MX"/>
        </w:rPr>
        <w:t>____ no</w:t>
      </w:r>
    </w:p>
    <w:p w:rsidR="004A102E" w:rsidRPr="00D30755" w:rsidRDefault="004A102E" w:rsidP="000F4A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s-MX"/>
        </w:rPr>
      </w:pPr>
    </w:p>
    <w:p w:rsidR="000F4A21" w:rsidRPr="00D30755" w:rsidRDefault="00B021E0" w:rsidP="000F4A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s-MX"/>
        </w:rPr>
      </w:pPr>
      <w:r w:rsidRPr="00D30755">
        <w:rPr>
          <w:rFonts w:cs="Times New Roman"/>
          <w:szCs w:val="24"/>
          <w:lang w:val="es-MX"/>
        </w:rPr>
        <w:t>El paciente tiene un Poder de Representación Permanente</w:t>
      </w:r>
      <w:r w:rsidR="000F4A21" w:rsidRPr="00D30755">
        <w:rPr>
          <w:rFonts w:cs="Times New Roman"/>
          <w:szCs w:val="24"/>
          <w:lang w:val="es-MX"/>
        </w:rPr>
        <w:t>:</w:t>
      </w:r>
      <w:r w:rsidR="005309BC" w:rsidRPr="00D30755">
        <w:rPr>
          <w:rFonts w:cs="Times New Roman"/>
          <w:szCs w:val="24"/>
          <w:lang w:val="es-MX"/>
        </w:rPr>
        <w:t xml:space="preserve"> </w:t>
      </w:r>
      <w:r w:rsidR="005309BC" w:rsidRPr="00D30755">
        <w:rPr>
          <w:rFonts w:cs="Times New Roman"/>
          <w:szCs w:val="24"/>
          <w:lang w:val="es-MX"/>
        </w:rPr>
        <w:tab/>
        <w:t xml:space="preserve">____ </w:t>
      </w:r>
      <w:r w:rsidRPr="00D30755">
        <w:rPr>
          <w:rFonts w:cs="Times New Roman"/>
          <w:szCs w:val="24"/>
          <w:lang w:val="es-MX"/>
        </w:rPr>
        <w:t xml:space="preserve">sí </w:t>
      </w:r>
      <w:r w:rsidR="005309BC" w:rsidRPr="00D30755">
        <w:rPr>
          <w:rFonts w:cs="Times New Roman"/>
          <w:szCs w:val="24"/>
          <w:lang w:val="es-MX"/>
        </w:rPr>
        <w:tab/>
        <w:t>____ no</w:t>
      </w:r>
    </w:p>
    <w:p w:rsidR="005309BC" w:rsidRPr="00D30755" w:rsidRDefault="0053722D" w:rsidP="000F4A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s-MX"/>
        </w:rPr>
      </w:pPr>
      <w:r w:rsidRPr="00D30755">
        <w:rPr>
          <w:rFonts w:cs="Times New Roman"/>
          <w:szCs w:val="24"/>
          <w:lang w:val="es-MX"/>
        </w:rPr>
        <w:t>C</w:t>
      </w:r>
      <w:r w:rsidR="00227A65" w:rsidRPr="00D30755">
        <w:rPr>
          <w:rFonts w:cs="Times New Roman"/>
          <w:szCs w:val="24"/>
          <w:lang w:val="es-MX"/>
        </w:rPr>
        <w:t xml:space="preserve">opia </w:t>
      </w:r>
      <w:r w:rsidR="003E60EC" w:rsidRPr="00D30755">
        <w:rPr>
          <w:rFonts w:cs="Times New Roman"/>
          <w:szCs w:val="24"/>
          <w:lang w:val="es-MX"/>
        </w:rPr>
        <w:t>en el expediente</w:t>
      </w:r>
      <w:r w:rsidR="004A102E" w:rsidRPr="00D30755">
        <w:rPr>
          <w:rFonts w:cs="Times New Roman"/>
          <w:szCs w:val="24"/>
          <w:lang w:val="es-MX"/>
        </w:rPr>
        <w:t xml:space="preserve">: </w:t>
      </w:r>
      <w:r w:rsidR="005309BC" w:rsidRPr="00D30755">
        <w:rPr>
          <w:rFonts w:cs="Times New Roman"/>
          <w:szCs w:val="24"/>
          <w:lang w:val="es-MX"/>
        </w:rPr>
        <w:tab/>
      </w:r>
      <w:r w:rsidR="005309BC" w:rsidRPr="00D30755">
        <w:rPr>
          <w:rFonts w:cs="Times New Roman"/>
          <w:szCs w:val="24"/>
          <w:lang w:val="es-MX"/>
        </w:rPr>
        <w:tab/>
      </w:r>
      <w:r w:rsidR="005309BC" w:rsidRPr="00D30755">
        <w:rPr>
          <w:rFonts w:cs="Times New Roman"/>
          <w:szCs w:val="24"/>
          <w:lang w:val="es-MX"/>
        </w:rPr>
        <w:tab/>
      </w:r>
      <w:r w:rsidR="005309BC" w:rsidRPr="00D30755">
        <w:rPr>
          <w:rFonts w:cs="Times New Roman"/>
          <w:szCs w:val="24"/>
          <w:lang w:val="es-MX"/>
        </w:rPr>
        <w:tab/>
      </w:r>
      <w:r w:rsidR="005309BC" w:rsidRPr="00D30755">
        <w:rPr>
          <w:rFonts w:cs="Times New Roman"/>
          <w:szCs w:val="24"/>
          <w:lang w:val="es-MX"/>
        </w:rPr>
        <w:tab/>
      </w:r>
      <w:r w:rsidR="005309BC" w:rsidRPr="00D30755">
        <w:rPr>
          <w:rFonts w:cs="Times New Roman"/>
          <w:szCs w:val="24"/>
          <w:lang w:val="es-MX"/>
        </w:rPr>
        <w:tab/>
        <w:t>____ s</w:t>
      </w:r>
      <w:r w:rsidR="00B021E0" w:rsidRPr="00D30755">
        <w:rPr>
          <w:rFonts w:cs="Times New Roman"/>
          <w:szCs w:val="24"/>
          <w:lang w:val="es-MX"/>
        </w:rPr>
        <w:t xml:space="preserve">í </w:t>
      </w:r>
      <w:r w:rsidR="005309BC" w:rsidRPr="00D30755">
        <w:rPr>
          <w:rFonts w:cs="Times New Roman"/>
          <w:szCs w:val="24"/>
          <w:lang w:val="es-MX"/>
        </w:rPr>
        <w:tab/>
        <w:t>____ no</w:t>
      </w:r>
      <w:r w:rsidR="005309BC" w:rsidRPr="00D30755">
        <w:rPr>
          <w:rFonts w:cs="Times New Roman"/>
          <w:szCs w:val="24"/>
          <w:lang w:val="es-MX"/>
        </w:rPr>
        <w:tab/>
      </w:r>
    </w:p>
    <w:p w:rsidR="004A102E" w:rsidRPr="00D30755" w:rsidRDefault="003E60EC" w:rsidP="000F4A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s-MX"/>
        </w:rPr>
      </w:pPr>
      <w:r w:rsidRPr="00D30755">
        <w:rPr>
          <w:rFonts w:cs="Times New Roman"/>
          <w:szCs w:val="24"/>
          <w:lang w:val="es-MX"/>
        </w:rPr>
        <w:t>En caso negativo, entonces dónde</w:t>
      </w:r>
      <w:r w:rsidR="004A102E" w:rsidRPr="00D30755">
        <w:rPr>
          <w:rFonts w:cs="Times New Roman"/>
          <w:szCs w:val="24"/>
          <w:lang w:val="es-MX"/>
        </w:rPr>
        <w:t>: _______________________________________________________________</w:t>
      </w:r>
    </w:p>
    <w:p w:rsidR="007C2191" w:rsidRPr="00D30755" w:rsidRDefault="007C2191" w:rsidP="000F4A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s-MX"/>
        </w:rPr>
      </w:pPr>
    </w:p>
    <w:p w:rsidR="00D30755" w:rsidRDefault="00D30755" w:rsidP="000F4A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s-MX"/>
        </w:rPr>
      </w:pPr>
    </w:p>
    <w:p w:rsidR="00D30755" w:rsidRDefault="00D30755" w:rsidP="000F4A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s-MX"/>
        </w:rPr>
      </w:pPr>
    </w:p>
    <w:p w:rsidR="00355C3F" w:rsidRPr="00D30755" w:rsidRDefault="00355C3F" w:rsidP="000F4A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s-MX"/>
        </w:rPr>
      </w:pPr>
      <w:r w:rsidRPr="00D30755">
        <w:rPr>
          <w:rFonts w:cs="Times New Roman"/>
          <w:szCs w:val="24"/>
          <w:lang w:val="es-MX"/>
        </w:rPr>
        <w:t>________________________</w:t>
      </w:r>
      <w:r w:rsidRPr="00D30755">
        <w:rPr>
          <w:rFonts w:cs="Times New Roman"/>
          <w:szCs w:val="24"/>
          <w:lang w:val="es-MX"/>
        </w:rPr>
        <w:tab/>
      </w:r>
      <w:r w:rsidRPr="00D30755">
        <w:rPr>
          <w:rFonts w:cs="Times New Roman"/>
          <w:szCs w:val="24"/>
          <w:lang w:val="es-MX"/>
        </w:rPr>
        <w:tab/>
      </w:r>
      <w:r w:rsidRPr="00D30755">
        <w:rPr>
          <w:rFonts w:cs="Times New Roman"/>
          <w:szCs w:val="24"/>
          <w:lang w:val="es-MX"/>
        </w:rPr>
        <w:tab/>
        <w:t>__________________________________________</w:t>
      </w:r>
    </w:p>
    <w:p w:rsidR="000F4A21" w:rsidRPr="00D30755" w:rsidRDefault="003E60EC" w:rsidP="000F4A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s-MX"/>
        </w:rPr>
      </w:pPr>
      <w:r w:rsidRPr="00D30755">
        <w:rPr>
          <w:rFonts w:cs="Times New Roman"/>
          <w:szCs w:val="24"/>
          <w:lang w:val="es-MX"/>
        </w:rPr>
        <w:t>Fecha</w:t>
      </w:r>
      <w:r w:rsidR="000F4A21" w:rsidRPr="00D30755">
        <w:rPr>
          <w:rFonts w:cs="Times New Roman"/>
          <w:szCs w:val="24"/>
          <w:lang w:val="es-MX"/>
        </w:rPr>
        <w:t xml:space="preserve">: </w:t>
      </w:r>
      <w:r w:rsidR="00355C3F" w:rsidRPr="00D30755">
        <w:rPr>
          <w:rFonts w:cs="Times New Roman"/>
          <w:szCs w:val="24"/>
          <w:lang w:val="es-MX"/>
        </w:rPr>
        <w:tab/>
      </w:r>
      <w:r w:rsidR="00355C3F" w:rsidRPr="00D30755">
        <w:rPr>
          <w:rFonts w:cs="Times New Roman"/>
          <w:szCs w:val="24"/>
          <w:lang w:val="es-MX"/>
        </w:rPr>
        <w:tab/>
      </w:r>
      <w:r w:rsidR="00355C3F" w:rsidRPr="00D30755">
        <w:rPr>
          <w:rFonts w:cs="Times New Roman"/>
          <w:szCs w:val="24"/>
          <w:lang w:val="es-MX"/>
        </w:rPr>
        <w:tab/>
      </w:r>
      <w:r w:rsidR="00355C3F" w:rsidRPr="00D30755">
        <w:rPr>
          <w:rFonts w:cs="Times New Roman"/>
          <w:szCs w:val="24"/>
          <w:lang w:val="es-MX"/>
        </w:rPr>
        <w:tab/>
      </w:r>
      <w:r w:rsidR="00355C3F" w:rsidRPr="00D30755">
        <w:rPr>
          <w:rFonts w:cs="Times New Roman"/>
          <w:szCs w:val="24"/>
          <w:lang w:val="es-MX"/>
        </w:rPr>
        <w:tab/>
      </w:r>
      <w:r w:rsidR="00355C3F" w:rsidRPr="00D30755">
        <w:rPr>
          <w:rFonts w:cs="Times New Roman"/>
          <w:szCs w:val="24"/>
          <w:lang w:val="es-MX"/>
        </w:rPr>
        <w:tab/>
      </w:r>
      <w:r w:rsidRPr="00D30755">
        <w:rPr>
          <w:rFonts w:cs="Times New Roman"/>
          <w:szCs w:val="24"/>
          <w:lang w:val="es-MX"/>
        </w:rPr>
        <w:t>Firma de</w:t>
      </w:r>
      <w:r w:rsidR="0053722D" w:rsidRPr="00D30755">
        <w:rPr>
          <w:rFonts w:cs="Times New Roman"/>
          <w:szCs w:val="24"/>
          <w:lang w:val="es-MX"/>
        </w:rPr>
        <w:t>l</w:t>
      </w:r>
      <w:r w:rsidRPr="00D30755">
        <w:rPr>
          <w:rFonts w:cs="Times New Roman"/>
          <w:szCs w:val="24"/>
          <w:lang w:val="es-MX"/>
        </w:rPr>
        <w:t xml:space="preserve"> Personal</w:t>
      </w:r>
    </w:p>
    <w:p w:rsidR="00355C3F" w:rsidRPr="00D30755" w:rsidRDefault="00355C3F" w:rsidP="000F4A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s-MX"/>
        </w:rPr>
      </w:pPr>
    </w:p>
    <w:p w:rsidR="00B3492E" w:rsidRDefault="000F4A21" w:rsidP="00355C3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s-MX"/>
        </w:rPr>
      </w:pPr>
      <w:r w:rsidRPr="00D30755">
        <w:rPr>
          <w:rFonts w:cs="Times New Roman"/>
          <w:szCs w:val="24"/>
          <w:lang w:val="es-MX"/>
        </w:rPr>
        <w:t xml:space="preserve">ORIG-patient </w:t>
      </w:r>
      <w:r w:rsidR="00355C3F" w:rsidRPr="00D30755">
        <w:rPr>
          <w:rFonts w:cs="Times New Roman"/>
          <w:szCs w:val="24"/>
          <w:lang w:val="es-MX"/>
        </w:rPr>
        <w:tab/>
      </w:r>
      <w:r w:rsidR="00355C3F" w:rsidRPr="00D30755">
        <w:rPr>
          <w:rFonts w:cs="Times New Roman"/>
          <w:szCs w:val="24"/>
          <w:lang w:val="es-MX"/>
        </w:rPr>
        <w:tab/>
      </w:r>
      <w:r w:rsidRPr="00D30755">
        <w:rPr>
          <w:rFonts w:cs="Times New Roman"/>
          <w:szCs w:val="24"/>
          <w:lang w:val="es-MX"/>
        </w:rPr>
        <w:t>Copy-Chart</w:t>
      </w:r>
    </w:p>
    <w:p w:rsidR="009F3761" w:rsidRDefault="009F3761" w:rsidP="00355C3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s-MX"/>
        </w:rPr>
      </w:pPr>
    </w:p>
    <w:p w:rsidR="009F3761" w:rsidRDefault="009F3761" w:rsidP="00355C3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s-MX"/>
        </w:rPr>
      </w:pPr>
    </w:p>
    <w:p w:rsidR="009F3761" w:rsidRPr="00FF52BD" w:rsidRDefault="009F3761" w:rsidP="009F376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F52BD">
        <w:rPr>
          <w:rFonts w:cs="Times New Roman"/>
          <w:szCs w:val="24"/>
        </w:rPr>
        <w:t>In accordance with the Patient Self Determination Act passed by the U.S. Congress in</w:t>
      </w:r>
    </w:p>
    <w:p w:rsidR="009F3761" w:rsidRPr="00FF52BD" w:rsidRDefault="009F3761" w:rsidP="009F376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F52BD">
        <w:rPr>
          <w:rFonts w:cs="Times New Roman"/>
          <w:szCs w:val="24"/>
        </w:rPr>
        <w:t>1990 this document informs you of your right to make decisions regarding your own care, including the right to accept or refuse medical treatment and to make “advance directives”.</w:t>
      </w:r>
    </w:p>
    <w:p w:rsidR="009F3761" w:rsidRPr="00FF52BD" w:rsidRDefault="009F3761" w:rsidP="009F376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F3761" w:rsidRPr="00FF52BD" w:rsidRDefault="009F3761" w:rsidP="009F376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F52BD">
        <w:rPr>
          <w:rFonts w:cs="Times New Roman"/>
          <w:szCs w:val="24"/>
        </w:rPr>
        <w:t>Virginia law allows two types of advance directives. A living will stipulates the type of care you wish to receive if you develop a terminal condition. Durable power of attorney authorizes another individual to make health care decisions on your behalf.</w:t>
      </w:r>
    </w:p>
    <w:p w:rsidR="009F3761" w:rsidRPr="00FF52BD" w:rsidRDefault="009F3761" w:rsidP="009F376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F3761" w:rsidRPr="00FF52BD" w:rsidRDefault="009F3761" w:rsidP="009F376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F52BD">
        <w:rPr>
          <w:rFonts w:cs="Times New Roman"/>
          <w:szCs w:val="24"/>
        </w:rPr>
        <w:t>It is this facility’s policy to ensure that the provisions of any duly executed advance directives are followed. If you want to execute a living will or durable power or attorney the</w:t>
      </w:r>
    </w:p>
    <w:p w:rsidR="009F3761" w:rsidRPr="00FF52BD" w:rsidRDefault="009F3761" w:rsidP="009F376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F52BD">
        <w:rPr>
          <w:rFonts w:cs="Times New Roman"/>
          <w:szCs w:val="24"/>
        </w:rPr>
        <w:t>Human Rights Advocate will assist you. No patient will be discriminated against based upon on whether or not advanced directives have been executed.</w:t>
      </w:r>
    </w:p>
    <w:p w:rsidR="009F3761" w:rsidRPr="00FF52BD" w:rsidRDefault="009F3761" w:rsidP="009F376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F3761" w:rsidRPr="00FF52BD" w:rsidRDefault="009F3761" w:rsidP="009F376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F52BD">
        <w:rPr>
          <w:rFonts w:cs="Times New Roman"/>
          <w:szCs w:val="24"/>
        </w:rPr>
        <w:t>This is to verify I have read and received a copy of the above statement.</w:t>
      </w:r>
    </w:p>
    <w:p w:rsidR="009F3761" w:rsidRPr="00FF52BD" w:rsidRDefault="009F3761" w:rsidP="009F376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F3761" w:rsidRPr="00FF52BD" w:rsidRDefault="009F3761" w:rsidP="009F376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F52BD">
        <w:rPr>
          <w:rFonts w:cs="Times New Roman"/>
          <w:szCs w:val="24"/>
        </w:rPr>
        <w:t>________________________________________</w:t>
      </w:r>
      <w:r w:rsidRPr="00FF52BD">
        <w:rPr>
          <w:rFonts w:cs="Times New Roman"/>
          <w:szCs w:val="24"/>
        </w:rPr>
        <w:tab/>
      </w:r>
      <w:r w:rsidRPr="00FF52BD">
        <w:rPr>
          <w:rFonts w:cs="Times New Roman"/>
          <w:szCs w:val="24"/>
        </w:rPr>
        <w:tab/>
        <w:t>______________________________</w:t>
      </w:r>
    </w:p>
    <w:p w:rsidR="009F3761" w:rsidRPr="00FF52BD" w:rsidRDefault="009F3761" w:rsidP="009F376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F52BD">
        <w:rPr>
          <w:rFonts w:cs="Times New Roman"/>
          <w:szCs w:val="24"/>
        </w:rPr>
        <w:t xml:space="preserve">Patient </w:t>
      </w:r>
      <w:r w:rsidRPr="00FF52BD">
        <w:rPr>
          <w:rFonts w:cs="Times New Roman"/>
          <w:szCs w:val="24"/>
        </w:rPr>
        <w:tab/>
      </w:r>
      <w:r w:rsidRPr="00FF52BD">
        <w:rPr>
          <w:rFonts w:cs="Times New Roman"/>
          <w:szCs w:val="24"/>
        </w:rPr>
        <w:tab/>
      </w:r>
      <w:r w:rsidRPr="00FF52BD">
        <w:rPr>
          <w:rFonts w:cs="Times New Roman"/>
          <w:szCs w:val="24"/>
        </w:rPr>
        <w:tab/>
      </w:r>
      <w:r w:rsidRPr="00FF52BD">
        <w:rPr>
          <w:rFonts w:cs="Times New Roman"/>
          <w:szCs w:val="24"/>
        </w:rPr>
        <w:tab/>
      </w:r>
      <w:r w:rsidRPr="00FF52BD">
        <w:rPr>
          <w:rFonts w:cs="Times New Roman"/>
          <w:szCs w:val="24"/>
        </w:rPr>
        <w:tab/>
      </w:r>
      <w:r w:rsidRPr="00FF52BD">
        <w:rPr>
          <w:rFonts w:cs="Times New Roman"/>
          <w:szCs w:val="24"/>
        </w:rPr>
        <w:tab/>
      </w:r>
      <w:r w:rsidRPr="00FF52BD">
        <w:rPr>
          <w:rFonts w:cs="Times New Roman"/>
          <w:szCs w:val="24"/>
        </w:rPr>
        <w:tab/>
        <w:t>Date</w:t>
      </w:r>
    </w:p>
    <w:p w:rsidR="009F3761" w:rsidRPr="00FF52BD" w:rsidRDefault="009F3761" w:rsidP="009F376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F3761" w:rsidRPr="00FF52BD" w:rsidRDefault="009F3761" w:rsidP="009F376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F52BD">
        <w:rPr>
          <w:rFonts w:cs="Times New Roman"/>
          <w:szCs w:val="24"/>
        </w:rPr>
        <w:t>________________________________________</w:t>
      </w:r>
      <w:r w:rsidRPr="00FF52BD">
        <w:rPr>
          <w:rFonts w:cs="Times New Roman"/>
          <w:szCs w:val="24"/>
        </w:rPr>
        <w:tab/>
      </w:r>
      <w:r w:rsidRPr="00FF52BD">
        <w:rPr>
          <w:rFonts w:cs="Times New Roman"/>
          <w:szCs w:val="24"/>
        </w:rPr>
        <w:tab/>
        <w:t>______________________________</w:t>
      </w:r>
    </w:p>
    <w:p w:rsidR="009F3761" w:rsidRPr="00FF52BD" w:rsidRDefault="009F3761" w:rsidP="009F376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F52BD">
        <w:rPr>
          <w:rFonts w:cs="Times New Roman"/>
          <w:szCs w:val="24"/>
        </w:rPr>
        <w:t xml:space="preserve">Guardian, if applicable </w:t>
      </w:r>
      <w:r w:rsidRPr="00FF52BD">
        <w:rPr>
          <w:rFonts w:cs="Times New Roman"/>
          <w:szCs w:val="24"/>
        </w:rPr>
        <w:tab/>
      </w:r>
      <w:r w:rsidRPr="00FF52BD">
        <w:rPr>
          <w:rFonts w:cs="Times New Roman"/>
          <w:szCs w:val="24"/>
        </w:rPr>
        <w:tab/>
      </w:r>
      <w:r w:rsidRPr="00FF52BD">
        <w:rPr>
          <w:rFonts w:cs="Times New Roman"/>
          <w:szCs w:val="24"/>
        </w:rPr>
        <w:tab/>
      </w:r>
      <w:r w:rsidRPr="00FF52BD">
        <w:rPr>
          <w:rFonts w:cs="Times New Roman"/>
          <w:szCs w:val="24"/>
        </w:rPr>
        <w:tab/>
      </w:r>
      <w:r w:rsidRPr="00FF52BD">
        <w:rPr>
          <w:rFonts w:cs="Times New Roman"/>
          <w:szCs w:val="24"/>
        </w:rPr>
        <w:tab/>
        <w:t>Date</w:t>
      </w:r>
    </w:p>
    <w:p w:rsidR="009F3761" w:rsidRPr="00FF52BD" w:rsidRDefault="009F3761" w:rsidP="009F376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F3761" w:rsidRPr="00FF52BD" w:rsidRDefault="009F3761" w:rsidP="009F376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F3761" w:rsidRPr="00FF52BD" w:rsidRDefault="009F3761" w:rsidP="009F376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szCs w:val="24"/>
        </w:rPr>
      </w:pPr>
      <w:r w:rsidRPr="00FF52BD">
        <w:rPr>
          <w:rFonts w:cs="Times New Roman"/>
          <w:b/>
          <w:i/>
          <w:szCs w:val="24"/>
        </w:rPr>
        <w:t>Hospital Staff to complete this section</w:t>
      </w:r>
    </w:p>
    <w:p w:rsidR="009F3761" w:rsidRPr="00FF52BD" w:rsidRDefault="009F3761" w:rsidP="009F376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F3761" w:rsidRPr="00FF52BD" w:rsidRDefault="009F3761" w:rsidP="009F376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F52BD">
        <w:rPr>
          <w:rFonts w:cs="Times New Roman"/>
          <w:szCs w:val="24"/>
        </w:rPr>
        <w:t>NOTE: If not signed, check one of the following:</w:t>
      </w:r>
    </w:p>
    <w:p w:rsidR="009F3761" w:rsidRPr="00FF52BD" w:rsidRDefault="009F3761" w:rsidP="009F376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F52BD">
        <w:rPr>
          <w:rFonts w:cs="Times New Roman"/>
          <w:szCs w:val="24"/>
        </w:rPr>
        <w:t>_______</w:t>
      </w:r>
      <w:r w:rsidRPr="00FF52BD">
        <w:rPr>
          <w:rFonts w:cs="Times New Roman"/>
          <w:szCs w:val="24"/>
        </w:rPr>
        <w:tab/>
        <w:t>Refused to sign</w:t>
      </w:r>
    </w:p>
    <w:p w:rsidR="009F3761" w:rsidRPr="00FF52BD" w:rsidRDefault="009F3761" w:rsidP="009F376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F52BD">
        <w:rPr>
          <w:rFonts w:cs="Times New Roman"/>
          <w:szCs w:val="24"/>
        </w:rPr>
        <w:t>_______</w:t>
      </w:r>
      <w:r w:rsidRPr="00FF52BD">
        <w:rPr>
          <w:rFonts w:cs="Times New Roman"/>
          <w:szCs w:val="24"/>
        </w:rPr>
        <w:tab/>
        <w:t>Unable to sign or comprehend statement</w:t>
      </w:r>
    </w:p>
    <w:p w:rsidR="009F3761" w:rsidRPr="00FF52BD" w:rsidRDefault="009F3761" w:rsidP="009F376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F3761" w:rsidRPr="00FF52BD" w:rsidRDefault="009F3761" w:rsidP="009F376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F52BD">
        <w:rPr>
          <w:rFonts w:cs="Times New Roman"/>
          <w:szCs w:val="24"/>
        </w:rPr>
        <w:t>The patient received copy of “</w:t>
      </w:r>
      <w:r w:rsidRPr="00FF52BD">
        <w:rPr>
          <w:rFonts w:cs="Times New Roman"/>
          <w:i/>
          <w:szCs w:val="24"/>
        </w:rPr>
        <w:t>Your Right To Decide</w:t>
      </w:r>
      <w:r w:rsidRPr="00FF52BD">
        <w:rPr>
          <w:rFonts w:cs="Times New Roman"/>
          <w:szCs w:val="24"/>
        </w:rPr>
        <w:t>”:</w:t>
      </w:r>
      <w:r w:rsidRPr="00FF52BD">
        <w:rPr>
          <w:rFonts w:cs="Times New Roman"/>
          <w:szCs w:val="24"/>
        </w:rPr>
        <w:tab/>
        <w:t xml:space="preserve"> ___ yes </w:t>
      </w:r>
      <w:r w:rsidRPr="00FF52BD">
        <w:rPr>
          <w:rFonts w:cs="Times New Roman"/>
          <w:szCs w:val="24"/>
        </w:rPr>
        <w:tab/>
        <w:t>___no</w:t>
      </w:r>
    </w:p>
    <w:p w:rsidR="009F3761" w:rsidRPr="00FF52BD" w:rsidRDefault="009F3761" w:rsidP="009F376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F3761" w:rsidRPr="00FF52BD" w:rsidRDefault="009F3761" w:rsidP="009F376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F52BD">
        <w:rPr>
          <w:rFonts w:cs="Times New Roman"/>
          <w:szCs w:val="24"/>
        </w:rPr>
        <w:t>If no, explain: __________________________________________________________________</w:t>
      </w:r>
    </w:p>
    <w:p w:rsidR="009F3761" w:rsidRPr="00FF52BD" w:rsidRDefault="009F3761" w:rsidP="009F376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F3761" w:rsidRPr="00FF52BD" w:rsidRDefault="009F3761" w:rsidP="009F376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F52BD">
        <w:rPr>
          <w:rFonts w:cs="Times New Roman"/>
          <w:szCs w:val="24"/>
        </w:rPr>
        <w:t xml:space="preserve">The patient has a Living Will: </w:t>
      </w:r>
      <w:r w:rsidRPr="00FF52BD">
        <w:rPr>
          <w:rFonts w:cs="Times New Roman"/>
          <w:szCs w:val="24"/>
        </w:rPr>
        <w:tab/>
      </w:r>
      <w:r w:rsidRPr="00FF52BD">
        <w:rPr>
          <w:rFonts w:cs="Times New Roman"/>
          <w:szCs w:val="24"/>
        </w:rPr>
        <w:tab/>
      </w:r>
      <w:r w:rsidRPr="00FF52BD">
        <w:rPr>
          <w:rFonts w:cs="Times New Roman"/>
          <w:szCs w:val="24"/>
        </w:rPr>
        <w:tab/>
      </w:r>
      <w:r w:rsidRPr="00FF52BD">
        <w:rPr>
          <w:rFonts w:cs="Times New Roman"/>
          <w:szCs w:val="24"/>
        </w:rPr>
        <w:tab/>
      </w:r>
      <w:r w:rsidRPr="00FF52BD">
        <w:rPr>
          <w:rFonts w:cs="Times New Roman"/>
          <w:szCs w:val="24"/>
        </w:rPr>
        <w:tab/>
        <w:t xml:space="preserve">____ yes </w:t>
      </w:r>
      <w:r w:rsidRPr="00FF52BD">
        <w:rPr>
          <w:rFonts w:cs="Times New Roman"/>
          <w:szCs w:val="24"/>
        </w:rPr>
        <w:tab/>
        <w:t>____ no</w:t>
      </w:r>
    </w:p>
    <w:p w:rsidR="009F3761" w:rsidRPr="00FF52BD" w:rsidRDefault="009F3761" w:rsidP="009F376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F52BD">
        <w:rPr>
          <w:rFonts w:cs="Times New Roman"/>
          <w:szCs w:val="24"/>
        </w:rPr>
        <w:t>A copy is in the record:</w:t>
      </w:r>
      <w:r w:rsidRPr="00FF52BD">
        <w:rPr>
          <w:rFonts w:cs="Times New Roman"/>
          <w:szCs w:val="24"/>
        </w:rPr>
        <w:tab/>
      </w:r>
      <w:r w:rsidRPr="00FF52BD">
        <w:rPr>
          <w:rFonts w:cs="Times New Roman"/>
          <w:szCs w:val="24"/>
        </w:rPr>
        <w:tab/>
      </w:r>
      <w:r w:rsidRPr="00FF52BD">
        <w:rPr>
          <w:rFonts w:cs="Times New Roman"/>
          <w:szCs w:val="24"/>
        </w:rPr>
        <w:tab/>
      </w:r>
      <w:r w:rsidRPr="00FF52BD">
        <w:rPr>
          <w:rFonts w:cs="Times New Roman"/>
          <w:szCs w:val="24"/>
        </w:rPr>
        <w:tab/>
      </w:r>
      <w:r w:rsidRPr="00FF52BD">
        <w:rPr>
          <w:rFonts w:cs="Times New Roman"/>
          <w:szCs w:val="24"/>
        </w:rPr>
        <w:tab/>
      </w:r>
      <w:r w:rsidR="00FF52BD">
        <w:rPr>
          <w:rFonts w:cs="Times New Roman"/>
          <w:szCs w:val="24"/>
        </w:rPr>
        <w:tab/>
      </w:r>
      <w:r w:rsidRPr="00FF52BD">
        <w:rPr>
          <w:rFonts w:cs="Times New Roman"/>
          <w:szCs w:val="24"/>
        </w:rPr>
        <w:t xml:space="preserve">____ yes </w:t>
      </w:r>
      <w:r w:rsidRPr="00FF52BD">
        <w:rPr>
          <w:rFonts w:cs="Times New Roman"/>
          <w:szCs w:val="24"/>
        </w:rPr>
        <w:tab/>
        <w:t>____ no</w:t>
      </w:r>
    </w:p>
    <w:p w:rsidR="009F3761" w:rsidRPr="00FF52BD" w:rsidRDefault="009F3761" w:rsidP="009F376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F3761" w:rsidRPr="00FF52BD" w:rsidRDefault="009F3761" w:rsidP="009F376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F52BD">
        <w:rPr>
          <w:rFonts w:cs="Times New Roman"/>
          <w:szCs w:val="24"/>
        </w:rPr>
        <w:t xml:space="preserve">Patient has a Durable Power of Attorney: </w:t>
      </w:r>
      <w:r w:rsidRPr="00FF52BD">
        <w:rPr>
          <w:rFonts w:cs="Times New Roman"/>
          <w:szCs w:val="24"/>
        </w:rPr>
        <w:tab/>
      </w:r>
      <w:r w:rsidRPr="00FF52BD">
        <w:rPr>
          <w:rFonts w:cs="Times New Roman"/>
          <w:szCs w:val="24"/>
        </w:rPr>
        <w:tab/>
      </w:r>
      <w:r w:rsidRPr="00FF52BD">
        <w:rPr>
          <w:rFonts w:cs="Times New Roman"/>
          <w:szCs w:val="24"/>
        </w:rPr>
        <w:tab/>
        <w:t>____ yes</w:t>
      </w:r>
      <w:r w:rsidRPr="00FF52BD">
        <w:rPr>
          <w:rFonts w:cs="Times New Roman"/>
          <w:szCs w:val="24"/>
        </w:rPr>
        <w:tab/>
        <w:t>____ no</w:t>
      </w:r>
    </w:p>
    <w:p w:rsidR="009F3761" w:rsidRPr="00FF52BD" w:rsidRDefault="009F3761" w:rsidP="009F376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F52BD">
        <w:rPr>
          <w:rFonts w:cs="Times New Roman"/>
          <w:szCs w:val="24"/>
        </w:rPr>
        <w:t xml:space="preserve">Copy in record: </w:t>
      </w:r>
      <w:r w:rsidRPr="00FF52BD">
        <w:rPr>
          <w:rFonts w:cs="Times New Roman"/>
          <w:szCs w:val="24"/>
        </w:rPr>
        <w:tab/>
      </w:r>
      <w:r w:rsidRPr="00FF52BD">
        <w:rPr>
          <w:rFonts w:cs="Times New Roman"/>
          <w:szCs w:val="24"/>
        </w:rPr>
        <w:tab/>
      </w:r>
      <w:r w:rsidRPr="00FF52BD">
        <w:rPr>
          <w:rFonts w:cs="Times New Roman"/>
          <w:szCs w:val="24"/>
        </w:rPr>
        <w:tab/>
      </w:r>
      <w:r w:rsidRPr="00FF52BD">
        <w:rPr>
          <w:rFonts w:cs="Times New Roman"/>
          <w:szCs w:val="24"/>
        </w:rPr>
        <w:tab/>
      </w:r>
      <w:r w:rsidRPr="00FF52BD">
        <w:rPr>
          <w:rFonts w:cs="Times New Roman"/>
          <w:szCs w:val="24"/>
        </w:rPr>
        <w:tab/>
      </w:r>
      <w:r w:rsidRPr="00FF52BD">
        <w:rPr>
          <w:rFonts w:cs="Times New Roman"/>
          <w:szCs w:val="24"/>
        </w:rPr>
        <w:tab/>
      </w:r>
      <w:r w:rsidR="00FF52BD">
        <w:rPr>
          <w:rFonts w:cs="Times New Roman"/>
          <w:szCs w:val="24"/>
        </w:rPr>
        <w:tab/>
      </w:r>
      <w:r w:rsidRPr="00FF52BD">
        <w:rPr>
          <w:rFonts w:cs="Times New Roman"/>
          <w:szCs w:val="24"/>
        </w:rPr>
        <w:t>____ yes</w:t>
      </w:r>
      <w:r w:rsidRPr="00FF52BD">
        <w:rPr>
          <w:rFonts w:cs="Times New Roman"/>
          <w:szCs w:val="24"/>
        </w:rPr>
        <w:tab/>
        <w:t>____ no</w:t>
      </w:r>
      <w:r w:rsidRPr="00FF52BD">
        <w:rPr>
          <w:rFonts w:cs="Times New Roman"/>
          <w:szCs w:val="24"/>
        </w:rPr>
        <w:tab/>
      </w:r>
    </w:p>
    <w:p w:rsidR="00FF52BD" w:rsidRDefault="00FF52BD" w:rsidP="009F376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F3761" w:rsidRPr="00FF52BD" w:rsidRDefault="009F3761" w:rsidP="009F376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F52BD">
        <w:rPr>
          <w:rFonts w:cs="Times New Roman"/>
          <w:szCs w:val="24"/>
        </w:rPr>
        <w:t>If no, then where: _______________________________________________________________</w:t>
      </w:r>
    </w:p>
    <w:p w:rsidR="009F3761" w:rsidRPr="00FF52BD" w:rsidRDefault="009F3761" w:rsidP="009F376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FF52BD" w:rsidRDefault="00FF52BD" w:rsidP="009F376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F3761" w:rsidRPr="00FF52BD" w:rsidRDefault="009F3761" w:rsidP="009F376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F52BD">
        <w:rPr>
          <w:rFonts w:cs="Times New Roman"/>
          <w:szCs w:val="24"/>
        </w:rPr>
        <w:t>________________________</w:t>
      </w:r>
      <w:r w:rsidRPr="00FF52BD">
        <w:rPr>
          <w:rFonts w:cs="Times New Roman"/>
          <w:szCs w:val="24"/>
        </w:rPr>
        <w:tab/>
      </w:r>
      <w:r w:rsidRPr="00FF52BD">
        <w:rPr>
          <w:rFonts w:cs="Times New Roman"/>
          <w:szCs w:val="24"/>
        </w:rPr>
        <w:tab/>
      </w:r>
      <w:r w:rsidRPr="00FF52BD">
        <w:rPr>
          <w:rFonts w:cs="Times New Roman"/>
          <w:szCs w:val="24"/>
        </w:rPr>
        <w:tab/>
        <w:t>__________________________________________</w:t>
      </w:r>
    </w:p>
    <w:p w:rsidR="009F3761" w:rsidRPr="00FF52BD" w:rsidRDefault="009F3761" w:rsidP="009F376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F52BD">
        <w:rPr>
          <w:rFonts w:cs="Times New Roman"/>
          <w:szCs w:val="24"/>
        </w:rPr>
        <w:t xml:space="preserve">Date: </w:t>
      </w:r>
      <w:r w:rsidRPr="00FF52BD">
        <w:rPr>
          <w:rFonts w:cs="Times New Roman"/>
          <w:szCs w:val="24"/>
        </w:rPr>
        <w:tab/>
      </w:r>
      <w:r w:rsidRPr="00FF52BD">
        <w:rPr>
          <w:rFonts w:cs="Times New Roman"/>
          <w:szCs w:val="24"/>
        </w:rPr>
        <w:tab/>
      </w:r>
      <w:r w:rsidRPr="00FF52BD">
        <w:rPr>
          <w:rFonts w:cs="Times New Roman"/>
          <w:szCs w:val="24"/>
        </w:rPr>
        <w:tab/>
      </w:r>
      <w:r w:rsidRPr="00FF52BD">
        <w:rPr>
          <w:rFonts w:cs="Times New Roman"/>
          <w:szCs w:val="24"/>
        </w:rPr>
        <w:tab/>
      </w:r>
      <w:r w:rsidRPr="00FF52BD">
        <w:rPr>
          <w:rFonts w:cs="Times New Roman"/>
          <w:szCs w:val="24"/>
        </w:rPr>
        <w:tab/>
      </w:r>
      <w:r w:rsidRPr="00FF52BD">
        <w:rPr>
          <w:rFonts w:cs="Times New Roman"/>
          <w:szCs w:val="24"/>
        </w:rPr>
        <w:tab/>
        <w:t>Staff Signature</w:t>
      </w:r>
    </w:p>
    <w:p w:rsidR="009F3761" w:rsidRPr="00FF52BD" w:rsidRDefault="009F3761" w:rsidP="009F376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F3761" w:rsidRPr="00FF52BD" w:rsidRDefault="009F3761" w:rsidP="009F376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4"/>
          <w:lang w:val="es-MX"/>
        </w:rPr>
      </w:pPr>
      <w:r w:rsidRPr="00FF52BD">
        <w:rPr>
          <w:rFonts w:cs="Times New Roman"/>
          <w:szCs w:val="24"/>
        </w:rPr>
        <w:t xml:space="preserve">ORIG-patient </w:t>
      </w:r>
      <w:r w:rsidRPr="00FF52BD">
        <w:rPr>
          <w:rFonts w:cs="Times New Roman"/>
          <w:szCs w:val="24"/>
        </w:rPr>
        <w:tab/>
      </w:r>
      <w:r w:rsidRPr="00FF52BD">
        <w:rPr>
          <w:rFonts w:cs="Times New Roman"/>
          <w:szCs w:val="24"/>
        </w:rPr>
        <w:tab/>
        <w:t>Copy-Chart</w:t>
      </w:r>
    </w:p>
    <w:sectPr w:rsidR="009F3761" w:rsidRPr="00FF52BD" w:rsidSect="00D30755">
      <w:headerReference w:type="default" r:id="rId6"/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F56" w:rsidRDefault="00DD0F56" w:rsidP="000F4A21">
      <w:pPr>
        <w:spacing w:after="0" w:line="240" w:lineRule="auto"/>
      </w:pPr>
      <w:r>
        <w:separator/>
      </w:r>
    </w:p>
  </w:endnote>
  <w:endnote w:type="continuationSeparator" w:id="0">
    <w:p w:rsidR="00DD0F56" w:rsidRDefault="00DD0F56" w:rsidP="000F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7406"/>
      <w:docPartObj>
        <w:docPartGallery w:val="Page Numbers (Bottom of Page)"/>
        <w:docPartUnique/>
      </w:docPartObj>
    </w:sdtPr>
    <w:sdtContent>
      <w:p w:rsidR="00F94A3E" w:rsidRDefault="00F94A3E" w:rsidP="00F94A3E">
        <w:pPr>
          <w:pStyle w:val="Footer"/>
        </w:pPr>
        <w:r w:rsidRPr="00F94A3E">
          <w:rPr>
            <w:b/>
          </w:rPr>
          <w:t>Departmental Instruction 202(RTS)99</w:t>
        </w:r>
        <w:r w:rsidR="0004454E">
          <w:rPr>
            <w:b/>
          </w:rPr>
          <w:t xml:space="preserve"> – Spanish Jan 2015</w:t>
        </w:r>
        <w:r>
          <w:tab/>
        </w:r>
        <w:r w:rsidRPr="00F94A3E">
          <w:t xml:space="preserve"> </w:t>
        </w:r>
        <w:r w:rsidR="00717B78">
          <w:fldChar w:fldCharType="begin"/>
        </w:r>
        <w:r w:rsidR="0031233B">
          <w:instrText xml:space="preserve"> PAGE   \* MERGEFORMAT </w:instrText>
        </w:r>
        <w:r w:rsidR="00717B78">
          <w:fldChar w:fldCharType="separate"/>
        </w:r>
        <w:r w:rsidR="00DD0F56">
          <w:rPr>
            <w:noProof/>
          </w:rPr>
          <w:t>1</w:t>
        </w:r>
        <w:r w:rsidR="00717B78">
          <w:rPr>
            <w:noProof/>
          </w:rPr>
          <w:fldChar w:fldCharType="end"/>
        </w:r>
      </w:p>
    </w:sdtContent>
  </w:sdt>
  <w:p w:rsidR="00F94A3E" w:rsidRDefault="00F94A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F56" w:rsidRDefault="00DD0F56" w:rsidP="000F4A21">
      <w:pPr>
        <w:spacing w:after="0" w:line="240" w:lineRule="auto"/>
      </w:pPr>
      <w:r>
        <w:separator/>
      </w:r>
    </w:p>
  </w:footnote>
  <w:footnote w:type="continuationSeparator" w:id="0">
    <w:p w:rsidR="00DD0F56" w:rsidRDefault="00DD0F56" w:rsidP="000F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10" w:rsidRDefault="000F4A21">
    <w:pPr>
      <w:pStyle w:val="Header"/>
      <w:rPr>
        <w:rStyle w:val="Heading1Char"/>
      </w:rPr>
    </w:pPr>
    <w:r>
      <w:rPr>
        <w:rFonts w:asciiTheme="majorHAnsi" w:eastAsiaTheme="majorEastAsia" w:hAnsiTheme="majorHAnsi" w:cstheme="majorBidi"/>
        <w:noProof/>
        <w:color w:val="4F81BD" w:themeColor="accent1"/>
        <w:sz w:val="24"/>
        <w:szCs w:val="24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5048250</wp:posOffset>
          </wp:positionH>
          <wp:positionV relativeFrom="paragraph">
            <wp:posOffset>-142875</wp:posOffset>
          </wp:positionV>
          <wp:extent cx="1482090" cy="485775"/>
          <wp:effectExtent l="19050" t="0" r="3810" b="0"/>
          <wp:wrapTight wrapText="bothSides">
            <wp:wrapPolygon edited="0">
              <wp:start x="-278" y="0"/>
              <wp:lineTo x="-278" y="21176"/>
              <wp:lineTo x="21656" y="21176"/>
              <wp:lineTo x="21656" y="0"/>
              <wp:lineTo x="-278" y="0"/>
            </wp:wrapPolygon>
          </wp:wrapTight>
          <wp:docPr id="1" name="Picture 0" descr="DBHDS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BHDS NE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209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7E74">
      <w:rPr>
        <w:rStyle w:val="Heading1Char"/>
      </w:rPr>
      <w:t>AVISO DE INSTRUCCIONES ANTICIPADAS</w:t>
    </w:r>
  </w:p>
  <w:p w:rsidR="000F4A21" w:rsidRDefault="00E23210">
    <w:pPr>
      <w:pStyle w:val="Header"/>
    </w:pPr>
    <w:r>
      <w:rPr>
        <w:rStyle w:val="Heading1Char"/>
      </w:rPr>
      <w:t>(NOTICE OF ADVANCED DIRECTIVES DI202)</w:t>
    </w:r>
    <w:r w:rsidR="000F4A21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F4A21"/>
    <w:rsid w:val="0004454E"/>
    <w:rsid w:val="000F4A21"/>
    <w:rsid w:val="001C5F50"/>
    <w:rsid w:val="002133AD"/>
    <w:rsid w:val="002249E9"/>
    <w:rsid w:val="00227A65"/>
    <w:rsid w:val="0031233B"/>
    <w:rsid w:val="00355C3F"/>
    <w:rsid w:val="003E60EC"/>
    <w:rsid w:val="003F1FED"/>
    <w:rsid w:val="00495AE5"/>
    <w:rsid w:val="004970CA"/>
    <w:rsid w:val="004A102E"/>
    <w:rsid w:val="004C7918"/>
    <w:rsid w:val="005309BC"/>
    <w:rsid w:val="0053722D"/>
    <w:rsid w:val="005A07ED"/>
    <w:rsid w:val="005F7F62"/>
    <w:rsid w:val="00702EBF"/>
    <w:rsid w:val="00717B78"/>
    <w:rsid w:val="007603EF"/>
    <w:rsid w:val="00783A02"/>
    <w:rsid w:val="007C2191"/>
    <w:rsid w:val="00807E74"/>
    <w:rsid w:val="009F0B8D"/>
    <w:rsid w:val="009F3761"/>
    <w:rsid w:val="00B021E0"/>
    <w:rsid w:val="00B0280D"/>
    <w:rsid w:val="00B3492E"/>
    <w:rsid w:val="00B94A3D"/>
    <w:rsid w:val="00C05900"/>
    <w:rsid w:val="00CC5446"/>
    <w:rsid w:val="00D30755"/>
    <w:rsid w:val="00D37B6C"/>
    <w:rsid w:val="00DD0F56"/>
    <w:rsid w:val="00E23210"/>
    <w:rsid w:val="00E408E1"/>
    <w:rsid w:val="00F94A3E"/>
    <w:rsid w:val="00FF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92E"/>
  </w:style>
  <w:style w:type="paragraph" w:styleId="Heading1">
    <w:name w:val="heading 1"/>
    <w:basedOn w:val="Normal"/>
    <w:next w:val="Normal"/>
    <w:link w:val="Heading1Char"/>
    <w:uiPriority w:val="9"/>
    <w:qFormat/>
    <w:rsid w:val="000F4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A21"/>
  </w:style>
  <w:style w:type="paragraph" w:styleId="Footer">
    <w:name w:val="footer"/>
    <w:basedOn w:val="Normal"/>
    <w:link w:val="FooterChar"/>
    <w:uiPriority w:val="99"/>
    <w:unhideWhenUsed/>
    <w:rsid w:val="000F4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A21"/>
  </w:style>
  <w:style w:type="paragraph" w:styleId="BalloonText">
    <w:name w:val="Balloon Text"/>
    <w:basedOn w:val="Normal"/>
    <w:link w:val="BalloonTextChar"/>
    <w:uiPriority w:val="99"/>
    <w:semiHidden/>
    <w:unhideWhenUsed/>
    <w:rsid w:val="000F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A2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F4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2015-01-07T15:44:00Z</dcterms:created>
  <dcterms:modified xsi:type="dcterms:W3CDTF">2015-01-07T15:48:00Z</dcterms:modified>
</cp:coreProperties>
</file>