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A1" w:rsidRPr="004E0280" w:rsidRDefault="00BA1A0E" w:rsidP="007E5F10">
      <w:pPr>
        <w:jc w:val="center"/>
        <w:rPr>
          <w:rFonts w:ascii="Calibri" w:hAnsi="Calibri"/>
          <w:b/>
        </w:rPr>
      </w:pPr>
      <w:r w:rsidRPr="004E0280">
        <w:rPr>
          <w:rFonts w:ascii="Calibri" w:hAnsi="Calibri"/>
          <w:b/>
        </w:rPr>
        <w:t>Metropolitan</w:t>
      </w:r>
      <w:r w:rsidR="00514C37" w:rsidRPr="004E0280">
        <w:rPr>
          <w:rFonts w:ascii="Calibri" w:hAnsi="Calibri"/>
          <w:b/>
        </w:rPr>
        <w:t xml:space="preserve"> Local Human Rights Committee</w:t>
      </w:r>
    </w:p>
    <w:p w:rsidR="00514C37" w:rsidRPr="004E0280" w:rsidRDefault="00D2231A" w:rsidP="007E5F10">
      <w:pPr>
        <w:jc w:val="center"/>
        <w:rPr>
          <w:rFonts w:ascii="Calibri" w:hAnsi="Calibri"/>
        </w:rPr>
      </w:pPr>
      <w:r w:rsidRPr="004E0280">
        <w:rPr>
          <w:rFonts w:ascii="Calibri" w:hAnsi="Calibri"/>
        </w:rPr>
        <w:t>Virginia Home for Boys and Girls</w:t>
      </w:r>
    </w:p>
    <w:p w:rsidR="00BA1A0E" w:rsidRPr="004E0280" w:rsidRDefault="00D2231A" w:rsidP="0086065D">
      <w:pPr>
        <w:ind w:left="2880" w:firstLine="720"/>
        <w:rPr>
          <w:rFonts w:ascii="Calibri" w:hAnsi="Calibri"/>
        </w:rPr>
      </w:pPr>
      <w:r w:rsidRPr="004E0280">
        <w:rPr>
          <w:rFonts w:ascii="Calibri" w:hAnsi="Calibri"/>
        </w:rPr>
        <w:t>8716 W. Broad St.</w:t>
      </w:r>
    </w:p>
    <w:p w:rsidR="00BA1A0E" w:rsidRPr="004E0280" w:rsidRDefault="0086065D" w:rsidP="0086065D">
      <w:pPr>
        <w:ind w:left="2880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BA1A0E" w:rsidRPr="004E0280">
        <w:rPr>
          <w:rFonts w:ascii="Calibri" w:hAnsi="Calibri"/>
        </w:rPr>
        <w:t xml:space="preserve">Richmond, Va. </w:t>
      </w:r>
      <w:r w:rsidR="00D2231A" w:rsidRPr="004E0280">
        <w:rPr>
          <w:rFonts w:ascii="Calibri" w:hAnsi="Calibri"/>
        </w:rPr>
        <w:t>23294</w:t>
      </w:r>
    </w:p>
    <w:p w:rsidR="00514C37" w:rsidRPr="004E0280" w:rsidRDefault="00514C37" w:rsidP="00514C37">
      <w:pPr>
        <w:jc w:val="center"/>
        <w:rPr>
          <w:rFonts w:ascii="Calibri" w:hAnsi="Calibri"/>
        </w:rPr>
      </w:pPr>
    </w:p>
    <w:p w:rsidR="000E3EF2" w:rsidRPr="004E0280" w:rsidRDefault="00AF1C2C" w:rsidP="00514C37">
      <w:pPr>
        <w:jc w:val="center"/>
        <w:rPr>
          <w:rFonts w:ascii="Calibri" w:hAnsi="Calibri"/>
          <w:b/>
        </w:rPr>
      </w:pPr>
      <w:r w:rsidRPr="004E0280">
        <w:rPr>
          <w:rFonts w:ascii="Calibri" w:hAnsi="Calibri"/>
          <w:b/>
        </w:rPr>
        <w:t>Bi-Monthly</w:t>
      </w:r>
      <w:r w:rsidR="000E3EF2" w:rsidRPr="004E0280">
        <w:rPr>
          <w:rFonts w:ascii="Calibri" w:hAnsi="Calibri"/>
          <w:b/>
        </w:rPr>
        <w:t xml:space="preserve"> Meeting</w:t>
      </w:r>
    </w:p>
    <w:p w:rsidR="00514C37" w:rsidRPr="004E0280" w:rsidRDefault="00005A64" w:rsidP="00514C3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January 13</w:t>
      </w:r>
      <w:r w:rsidR="00194002">
        <w:rPr>
          <w:rFonts w:ascii="Calibri" w:hAnsi="Calibri"/>
          <w:b/>
        </w:rPr>
        <w:t>, 201</w:t>
      </w:r>
      <w:r>
        <w:rPr>
          <w:rFonts w:ascii="Calibri" w:hAnsi="Calibri"/>
          <w:b/>
        </w:rPr>
        <w:t>5</w:t>
      </w:r>
      <w:r w:rsidR="00CC37CD" w:rsidRPr="004E0280">
        <w:rPr>
          <w:rFonts w:ascii="Calibri" w:hAnsi="Calibri"/>
          <w:b/>
        </w:rPr>
        <w:t xml:space="preserve"> –</w:t>
      </w:r>
      <w:r w:rsidR="000E3EF2" w:rsidRPr="004E0280">
        <w:rPr>
          <w:rFonts w:ascii="Calibri" w:hAnsi="Calibri"/>
          <w:b/>
        </w:rPr>
        <w:t xml:space="preserve"> 1</w:t>
      </w:r>
      <w:r w:rsidR="00CC37CD" w:rsidRPr="004E0280">
        <w:rPr>
          <w:rFonts w:ascii="Calibri" w:hAnsi="Calibri"/>
          <w:b/>
        </w:rPr>
        <w:t xml:space="preserve">:00 </w:t>
      </w:r>
      <w:r w:rsidR="000E3EF2" w:rsidRPr="004E0280">
        <w:rPr>
          <w:rFonts w:ascii="Calibri" w:hAnsi="Calibri"/>
          <w:b/>
        </w:rPr>
        <w:t>P</w:t>
      </w:r>
      <w:r w:rsidR="00CC37CD" w:rsidRPr="004E0280">
        <w:rPr>
          <w:rFonts w:ascii="Calibri" w:hAnsi="Calibri"/>
          <w:b/>
        </w:rPr>
        <w:t>.</w:t>
      </w:r>
      <w:r w:rsidR="000E3EF2" w:rsidRPr="004E0280">
        <w:rPr>
          <w:rFonts w:ascii="Calibri" w:hAnsi="Calibri"/>
          <w:b/>
        </w:rPr>
        <w:t>M</w:t>
      </w:r>
      <w:r w:rsidR="00CC37CD" w:rsidRPr="004E0280">
        <w:rPr>
          <w:rFonts w:ascii="Calibri" w:hAnsi="Calibri"/>
          <w:b/>
        </w:rPr>
        <w:t>.</w:t>
      </w:r>
    </w:p>
    <w:p w:rsidR="000E3EF2" w:rsidRPr="004E0280" w:rsidRDefault="00196FC7" w:rsidP="000E3EF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</w:p>
    <w:p w:rsidR="00764764" w:rsidRPr="004E0280" w:rsidRDefault="00764764" w:rsidP="000E3EF2">
      <w:pPr>
        <w:jc w:val="center"/>
        <w:rPr>
          <w:rFonts w:ascii="Calibri" w:hAnsi="Calibri"/>
          <w:b/>
        </w:rPr>
      </w:pPr>
    </w:p>
    <w:p w:rsidR="000E3EF2" w:rsidRDefault="00764764" w:rsidP="00514C37">
      <w:pPr>
        <w:jc w:val="center"/>
        <w:rPr>
          <w:rFonts w:ascii="Calibri" w:hAnsi="Calibri"/>
          <w:b/>
        </w:rPr>
      </w:pPr>
      <w:r w:rsidRPr="004E0280">
        <w:rPr>
          <w:rFonts w:ascii="Calibri" w:hAnsi="Calibri"/>
          <w:b/>
        </w:rPr>
        <w:t xml:space="preserve">Group </w:t>
      </w:r>
      <w:r w:rsidR="007E188F">
        <w:rPr>
          <w:rFonts w:ascii="Calibri" w:hAnsi="Calibri"/>
          <w:b/>
        </w:rPr>
        <w:t>A</w:t>
      </w:r>
    </w:p>
    <w:p w:rsidR="00D73422" w:rsidRPr="004E0280" w:rsidRDefault="00D73422" w:rsidP="00514C37">
      <w:pPr>
        <w:jc w:val="center"/>
        <w:rPr>
          <w:rFonts w:ascii="Calibri" w:hAnsi="Calibri"/>
          <w:b/>
        </w:rPr>
      </w:pPr>
    </w:p>
    <w:p w:rsidR="00514C37" w:rsidRPr="00A21082" w:rsidRDefault="00386367" w:rsidP="00514C37">
      <w:pPr>
        <w:rPr>
          <w:rFonts w:ascii="Calibri" w:hAnsi="Calibri"/>
          <w:b/>
          <w:sz w:val="23"/>
          <w:szCs w:val="23"/>
        </w:rPr>
      </w:pPr>
      <w:r w:rsidRPr="00A21082">
        <w:rPr>
          <w:rFonts w:ascii="Calibri" w:hAnsi="Calibri"/>
          <w:b/>
          <w:sz w:val="23"/>
          <w:szCs w:val="23"/>
        </w:rPr>
        <w:t>1.</w:t>
      </w:r>
      <w:r w:rsidRPr="00A21082">
        <w:rPr>
          <w:rFonts w:ascii="Calibri" w:hAnsi="Calibri"/>
          <w:b/>
          <w:sz w:val="23"/>
          <w:szCs w:val="23"/>
        </w:rPr>
        <w:tab/>
        <w:t>Call to Order</w:t>
      </w:r>
      <w:r w:rsidR="00196FC7">
        <w:rPr>
          <w:rFonts w:ascii="Calibri" w:hAnsi="Calibri"/>
          <w:b/>
          <w:sz w:val="23"/>
          <w:szCs w:val="23"/>
        </w:rPr>
        <w:t>: The meeting was called to order by Monica Lucas at 1:08 PM</w:t>
      </w:r>
      <w:r w:rsidR="00BD21AD" w:rsidRPr="00A21082">
        <w:rPr>
          <w:rFonts w:ascii="Calibri" w:hAnsi="Calibri"/>
          <w:b/>
          <w:sz w:val="23"/>
          <w:szCs w:val="23"/>
        </w:rPr>
        <w:t xml:space="preserve"> </w:t>
      </w:r>
    </w:p>
    <w:p w:rsidR="004E671F" w:rsidRPr="00A21082" w:rsidRDefault="004E671F" w:rsidP="00514C37">
      <w:pPr>
        <w:rPr>
          <w:rFonts w:ascii="Calibri" w:hAnsi="Calibri"/>
          <w:b/>
          <w:sz w:val="23"/>
          <w:szCs w:val="23"/>
        </w:rPr>
      </w:pPr>
    </w:p>
    <w:p w:rsidR="00351CCF" w:rsidRDefault="00F56BC6" w:rsidP="00514C37">
      <w:pPr>
        <w:rPr>
          <w:rFonts w:ascii="Calibri" w:hAnsi="Calibri"/>
          <w:b/>
          <w:sz w:val="23"/>
          <w:szCs w:val="23"/>
        </w:rPr>
      </w:pPr>
      <w:r w:rsidRPr="00A21082">
        <w:rPr>
          <w:rFonts w:ascii="Calibri" w:hAnsi="Calibri"/>
          <w:b/>
          <w:sz w:val="23"/>
          <w:szCs w:val="23"/>
        </w:rPr>
        <w:t>2</w:t>
      </w:r>
      <w:r w:rsidR="00351CCF" w:rsidRPr="00A21082">
        <w:rPr>
          <w:rFonts w:ascii="Calibri" w:hAnsi="Calibri"/>
          <w:b/>
          <w:sz w:val="23"/>
          <w:szCs w:val="23"/>
        </w:rPr>
        <w:t>.</w:t>
      </w:r>
      <w:r w:rsidR="00351CCF" w:rsidRPr="00A21082">
        <w:rPr>
          <w:rFonts w:ascii="Calibri" w:hAnsi="Calibri"/>
          <w:b/>
          <w:sz w:val="23"/>
          <w:szCs w:val="23"/>
        </w:rPr>
        <w:tab/>
      </w:r>
      <w:r w:rsidR="006677DF" w:rsidRPr="00A21082">
        <w:rPr>
          <w:rFonts w:ascii="Calibri" w:hAnsi="Calibri"/>
          <w:b/>
          <w:sz w:val="23"/>
          <w:szCs w:val="23"/>
        </w:rPr>
        <w:t>Introductions</w:t>
      </w:r>
      <w:r w:rsidR="00196FC7">
        <w:rPr>
          <w:rFonts w:ascii="Calibri" w:hAnsi="Calibri"/>
          <w:b/>
          <w:sz w:val="23"/>
          <w:szCs w:val="23"/>
        </w:rPr>
        <w:t xml:space="preserve"> of LHRC Members and Providers</w:t>
      </w: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LHRC Members Present: Monica Lucas, Member</w:t>
      </w: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  <w:t xml:space="preserve">    Edward Gerhard, Vice-Chair</w:t>
      </w: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  <w:t xml:space="preserve">    Angela Craighead, Member</w:t>
      </w: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LH</w:t>
      </w:r>
      <w:r w:rsidR="00B34E47">
        <w:rPr>
          <w:rFonts w:ascii="Calibri" w:hAnsi="Calibri"/>
          <w:b/>
          <w:sz w:val="23"/>
          <w:szCs w:val="23"/>
        </w:rPr>
        <w:t xml:space="preserve">RC Member Absent: Barry Vassar, </w:t>
      </w:r>
      <w:r>
        <w:rPr>
          <w:rFonts w:ascii="Calibri" w:hAnsi="Calibri"/>
          <w:b/>
          <w:sz w:val="23"/>
          <w:szCs w:val="23"/>
        </w:rPr>
        <w:t>Chair</w:t>
      </w:r>
      <w:r w:rsidR="00B34E47">
        <w:rPr>
          <w:rFonts w:ascii="Calibri" w:hAnsi="Calibri"/>
          <w:b/>
          <w:sz w:val="23"/>
          <w:szCs w:val="23"/>
        </w:rPr>
        <w:t>; Brittany White, Member</w:t>
      </w: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Others Present: Michael Curseen, Regional Advocate </w:t>
      </w: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Providers Absent: All Family Matters, Inc.</w:t>
      </w: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  <w:t xml:space="preserve">    </w:t>
      </w:r>
      <w:r w:rsidR="00B34E47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 xml:space="preserve"> Committed Counseling Program</w:t>
      </w:r>
    </w:p>
    <w:p w:rsidR="00196FC7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  <w:t xml:space="preserve">    </w:t>
      </w:r>
      <w:r w:rsidR="00B34E47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 xml:space="preserve"> J &amp; G House of Beginnings, LLC</w:t>
      </w:r>
    </w:p>
    <w:p w:rsidR="00196FC7" w:rsidRPr="00A21082" w:rsidRDefault="00196FC7" w:rsidP="00196FC7">
      <w:pPr>
        <w:ind w:firstLine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  <w:t xml:space="preserve">    </w:t>
      </w:r>
      <w:r w:rsidR="00B34E47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 xml:space="preserve"> River Services</w:t>
      </w:r>
    </w:p>
    <w:p w:rsidR="000B18FA" w:rsidRPr="00A21082" w:rsidRDefault="000B18FA" w:rsidP="00514C37">
      <w:pPr>
        <w:rPr>
          <w:rFonts w:ascii="Calibri" w:hAnsi="Calibri"/>
          <w:b/>
          <w:sz w:val="23"/>
          <w:szCs w:val="23"/>
        </w:rPr>
      </w:pPr>
    </w:p>
    <w:p w:rsidR="00005A64" w:rsidRDefault="000B18FA" w:rsidP="00514C37">
      <w:pPr>
        <w:rPr>
          <w:rFonts w:ascii="Calibri" w:hAnsi="Calibri"/>
          <w:b/>
          <w:sz w:val="23"/>
          <w:szCs w:val="23"/>
        </w:rPr>
      </w:pPr>
      <w:r w:rsidRPr="00A21082">
        <w:rPr>
          <w:rFonts w:ascii="Calibri" w:hAnsi="Calibri"/>
          <w:b/>
          <w:sz w:val="23"/>
          <w:szCs w:val="23"/>
        </w:rPr>
        <w:t>3.</w:t>
      </w:r>
      <w:r w:rsidRPr="00A21082">
        <w:rPr>
          <w:rFonts w:ascii="Calibri" w:hAnsi="Calibri"/>
          <w:b/>
          <w:sz w:val="23"/>
          <w:szCs w:val="23"/>
        </w:rPr>
        <w:tab/>
      </w:r>
      <w:r w:rsidR="006677DF" w:rsidRPr="00A21082">
        <w:rPr>
          <w:rFonts w:ascii="Calibri" w:hAnsi="Calibri"/>
          <w:b/>
          <w:sz w:val="23"/>
          <w:szCs w:val="23"/>
        </w:rPr>
        <w:t xml:space="preserve">Approval of Minutes for </w:t>
      </w:r>
      <w:r w:rsidR="00005A64">
        <w:rPr>
          <w:rFonts w:ascii="Calibri" w:hAnsi="Calibri"/>
          <w:b/>
          <w:sz w:val="23"/>
          <w:szCs w:val="23"/>
        </w:rPr>
        <w:t>November 18</w:t>
      </w:r>
      <w:r w:rsidR="009E37A1" w:rsidRPr="00A21082">
        <w:rPr>
          <w:rFonts w:ascii="Calibri" w:hAnsi="Calibri"/>
          <w:b/>
          <w:sz w:val="23"/>
          <w:szCs w:val="23"/>
        </w:rPr>
        <w:t>, 2014</w:t>
      </w:r>
      <w:r w:rsidR="00005A64">
        <w:rPr>
          <w:rFonts w:ascii="Calibri" w:hAnsi="Calibri"/>
          <w:b/>
          <w:sz w:val="23"/>
          <w:szCs w:val="23"/>
        </w:rPr>
        <w:t xml:space="preserve"> and September 9, 2014:</w:t>
      </w:r>
    </w:p>
    <w:p w:rsidR="000B18FA" w:rsidRPr="00A21082" w:rsidRDefault="00005A64" w:rsidP="00AC6A09">
      <w:pPr>
        <w:ind w:left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Action: Ed Gerhard made a motion and Angela Craighead 2</w:t>
      </w:r>
      <w:r w:rsidRPr="00005A64">
        <w:rPr>
          <w:rFonts w:ascii="Calibri" w:hAnsi="Calibri"/>
          <w:b/>
          <w:sz w:val="23"/>
          <w:szCs w:val="23"/>
          <w:vertAlign w:val="superscript"/>
        </w:rPr>
        <w:t>nd</w:t>
      </w:r>
      <w:r>
        <w:rPr>
          <w:rFonts w:ascii="Calibri" w:hAnsi="Calibri"/>
          <w:b/>
          <w:sz w:val="23"/>
          <w:szCs w:val="23"/>
        </w:rPr>
        <w:t xml:space="preserve"> that the minutes for November </w:t>
      </w:r>
      <w:r w:rsidR="00AC6A09">
        <w:rPr>
          <w:rFonts w:ascii="Calibri" w:hAnsi="Calibri"/>
          <w:b/>
          <w:sz w:val="23"/>
          <w:szCs w:val="23"/>
        </w:rPr>
        <w:t xml:space="preserve">18, 2014 were approved. </w:t>
      </w:r>
      <w:r>
        <w:rPr>
          <w:rFonts w:ascii="Calibri" w:hAnsi="Calibri"/>
          <w:b/>
          <w:sz w:val="23"/>
          <w:szCs w:val="23"/>
        </w:rPr>
        <w:t xml:space="preserve"> </w:t>
      </w:r>
      <w:r w:rsidR="006677DF" w:rsidRPr="00A21082">
        <w:rPr>
          <w:rFonts w:ascii="Calibri" w:hAnsi="Calibri"/>
          <w:b/>
          <w:sz w:val="23"/>
          <w:szCs w:val="23"/>
        </w:rPr>
        <w:t xml:space="preserve">  </w:t>
      </w:r>
      <w:r w:rsidR="00AC6A09" w:rsidRPr="00AC6A09">
        <w:rPr>
          <w:rFonts w:ascii="Calibri" w:hAnsi="Calibri"/>
          <w:b/>
          <w:sz w:val="23"/>
          <w:szCs w:val="23"/>
        </w:rPr>
        <w:t>Ed Gerhard made a motion and Angela Craigh</w:t>
      </w:r>
      <w:r w:rsidR="00A119B8">
        <w:rPr>
          <w:rFonts w:ascii="Calibri" w:hAnsi="Calibri"/>
          <w:b/>
          <w:sz w:val="23"/>
          <w:szCs w:val="23"/>
        </w:rPr>
        <w:t>ead 2</w:t>
      </w:r>
      <w:r w:rsidR="00A119B8" w:rsidRPr="00A119B8">
        <w:rPr>
          <w:rFonts w:ascii="Calibri" w:hAnsi="Calibri"/>
          <w:b/>
          <w:sz w:val="23"/>
          <w:szCs w:val="23"/>
          <w:vertAlign w:val="superscript"/>
        </w:rPr>
        <w:t>nd</w:t>
      </w:r>
      <w:r w:rsidR="00A119B8">
        <w:rPr>
          <w:rFonts w:ascii="Calibri" w:hAnsi="Calibri"/>
          <w:b/>
          <w:sz w:val="23"/>
          <w:szCs w:val="23"/>
        </w:rPr>
        <w:t xml:space="preserve"> </w:t>
      </w:r>
      <w:r w:rsidR="00AC6A09">
        <w:rPr>
          <w:rFonts w:ascii="Calibri" w:hAnsi="Calibri"/>
          <w:b/>
          <w:sz w:val="23"/>
          <w:szCs w:val="23"/>
        </w:rPr>
        <w:t>that the minutes for September 9</w:t>
      </w:r>
      <w:r w:rsidR="00AC6A09" w:rsidRPr="00AC6A09">
        <w:rPr>
          <w:rFonts w:ascii="Calibri" w:hAnsi="Calibri"/>
          <w:b/>
          <w:sz w:val="23"/>
          <w:szCs w:val="23"/>
        </w:rPr>
        <w:t>, 2014 were approved</w:t>
      </w:r>
      <w:r w:rsidR="006677DF" w:rsidRPr="00A21082">
        <w:rPr>
          <w:rFonts w:ascii="Calibri" w:hAnsi="Calibri"/>
          <w:b/>
          <w:sz w:val="23"/>
          <w:szCs w:val="23"/>
        </w:rPr>
        <w:t xml:space="preserve"> </w:t>
      </w:r>
    </w:p>
    <w:p w:rsidR="00514C37" w:rsidRPr="00A21082" w:rsidRDefault="00514C37" w:rsidP="00514C37">
      <w:pPr>
        <w:rPr>
          <w:rFonts w:ascii="Calibri" w:hAnsi="Calibri"/>
          <w:b/>
          <w:sz w:val="23"/>
          <w:szCs w:val="23"/>
        </w:rPr>
      </w:pPr>
    </w:p>
    <w:p w:rsidR="00514C37" w:rsidRPr="00A21082" w:rsidRDefault="000B18FA" w:rsidP="00514C37">
      <w:pPr>
        <w:rPr>
          <w:rFonts w:ascii="Calibri" w:hAnsi="Calibri"/>
          <w:b/>
          <w:sz w:val="23"/>
          <w:szCs w:val="23"/>
        </w:rPr>
      </w:pPr>
      <w:r w:rsidRPr="00A21082">
        <w:rPr>
          <w:rFonts w:ascii="Calibri" w:hAnsi="Calibri"/>
          <w:b/>
          <w:sz w:val="23"/>
          <w:szCs w:val="23"/>
        </w:rPr>
        <w:t>4</w:t>
      </w:r>
      <w:r w:rsidR="00514C37" w:rsidRPr="00A21082">
        <w:rPr>
          <w:rFonts w:ascii="Calibri" w:hAnsi="Calibri"/>
          <w:b/>
          <w:sz w:val="23"/>
          <w:szCs w:val="23"/>
        </w:rPr>
        <w:t>.</w:t>
      </w:r>
      <w:r w:rsidR="00514C37" w:rsidRPr="00A21082">
        <w:rPr>
          <w:rFonts w:ascii="Calibri" w:hAnsi="Calibri"/>
          <w:b/>
          <w:sz w:val="23"/>
          <w:szCs w:val="23"/>
        </w:rPr>
        <w:tab/>
      </w:r>
      <w:r w:rsidR="006677DF" w:rsidRPr="00A21082">
        <w:rPr>
          <w:rFonts w:ascii="Calibri" w:hAnsi="Calibri"/>
          <w:b/>
          <w:sz w:val="23"/>
          <w:szCs w:val="23"/>
        </w:rPr>
        <w:t>Public Comments</w:t>
      </w:r>
      <w:r w:rsidR="0071488E">
        <w:rPr>
          <w:rFonts w:ascii="Calibri" w:hAnsi="Calibri"/>
          <w:b/>
          <w:sz w:val="23"/>
          <w:szCs w:val="23"/>
        </w:rPr>
        <w:t>: None</w:t>
      </w:r>
    </w:p>
    <w:p w:rsidR="00514C37" w:rsidRPr="00A21082" w:rsidRDefault="00514C37" w:rsidP="00514C37">
      <w:pPr>
        <w:rPr>
          <w:rFonts w:ascii="Calibri" w:hAnsi="Calibri"/>
          <w:b/>
          <w:sz w:val="23"/>
          <w:szCs w:val="23"/>
        </w:rPr>
      </w:pPr>
    </w:p>
    <w:p w:rsidR="00514C37" w:rsidRPr="009E7B53" w:rsidRDefault="000B18FA" w:rsidP="0071488E">
      <w:pPr>
        <w:ind w:left="720" w:hanging="720"/>
        <w:rPr>
          <w:rFonts w:ascii="Calibri" w:hAnsi="Calibri"/>
          <w:b/>
          <w:sz w:val="23"/>
          <w:szCs w:val="23"/>
        </w:rPr>
      </w:pPr>
      <w:r w:rsidRPr="00A21082">
        <w:rPr>
          <w:rFonts w:ascii="Calibri" w:hAnsi="Calibri"/>
          <w:b/>
          <w:sz w:val="23"/>
          <w:szCs w:val="23"/>
        </w:rPr>
        <w:t>5</w:t>
      </w:r>
      <w:r w:rsidR="00514C37" w:rsidRPr="00A21082">
        <w:rPr>
          <w:rFonts w:ascii="Calibri" w:hAnsi="Calibri"/>
          <w:b/>
          <w:sz w:val="23"/>
          <w:szCs w:val="23"/>
        </w:rPr>
        <w:t>.</w:t>
      </w:r>
      <w:r w:rsidR="00514C37" w:rsidRPr="00A21082">
        <w:rPr>
          <w:rFonts w:ascii="Calibri" w:hAnsi="Calibri"/>
          <w:b/>
          <w:sz w:val="23"/>
          <w:szCs w:val="23"/>
        </w:rPr>
        <w:tab/>
      </w:r>
      <w:r w:rsidR="006677DF" w:rsidRPr="00A21082">
        <w:rPr>
          <w:rFonts w:ascii="Calibri" w:hAnsi="Calibri"/>
          <w:b/>
          <w:sz w:val="23"/>
          <w:szCs w:val="23"/>
        </w:rPr>
        <w:t>Provider Treasurer’s Report</w:t>
      </w:r>
      <w:r w:rsidR="0071488E">
        <w:rPr>
          <w:rFonts w:ascii="Calibri" w:hAnsi="Calibri"/>
          <w:b/>
          <w:sz w:val="23"/>
          <w:szCs w:val="23"/>
        </w:rPr>
        <w:t xml:space="preserve">: Mr. Porcher reported that $4241.09 is the balance of available funds. Also reported the current dues for new members is $200. Tonya Blaine will be contacted for the list of providers that still owe dues.  </w:t>
      </w:r>
    </w:p>
    <w:p w:rsidR="00A3376A" w:rsidRPr="009E7B53" w:rsidRDefault="00A3376A" w:rsidP="00514C37">
      <w:pPr>
        <w:rPr>
          <w:rFonts w:ascii="Calibri" w:hAnsi="Calibri"/>
          <w:b/>
          <w:sz w:val="23"/>
          <w:szCs w:val="23"/>
        </w:rPr>
      </w:pPr>
    </w:p>
    <w:p w:rsidR="001E642F" w:rsidRDefault="00386367" w:rsidP="00514C37">
      <w:pPr>
        <w:rPr>
          <w:rFonts w:ascii="Calibri" w:hAnsi="Calibri"/>
          <w:b/>
          <w:sz w:val="23"/>
          <w:szCs w:val="23"/>
        </w:rPr>
      </w:pPr>
      <w:r w:rsidRPr="009E7B53">
        <w:rPr>
          <w:rFonts w:ascii="Calibri" w:hAnsi="Calibri"/>
          <w:b/>
          <w:sz w:val="23"/>
          <w:szCs w:val="23"/>
          <w:u w:val="single"/>
        </w:rPr>
        <w:t>Old Business:</w:t>
      </w:r>
      <w:r w:rsidRPr="009E7B53">
        <w:rPr>
          <w:rFonts w:ascii="Calibri" w:hAnsi="Calibri"/>
          <w:b/>
          <w:sz w:val="23"/>
          <w:szCs w:val="23"/>
        </w:rPr>
        <w:t xml:space="preserve">   </w:t>
      </w:r>
    </w:p>
    <w:p w:rsidR="000B18FA" w:rsidRDefault="000B18FA" w:rsidP="00514C37">
      <w:pPr>
        <w:rPr>
          <w:rFonts w:ascii="Calibri" w:hAnsi="Calibri"/>
          <w:b/>
          <w:sz w:val="23"/>
          <w:szCs w:val="23"/>
        </w:rPr>
      </w:pPr>
    </w:p>
    <w:p w:rsidR="00BC1A9D" w:rsidRDefault="006B3ABC" w:rsidP="006B3ABC">
      <w:pPr>
        <w:ind w:left="720" w:hanging="720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A</w:t>
      </w:r>
      <w:r w:rsidR="00BC1A9D">
        <w:rPr>
          <w:rFonts w:ascii="Calibri" w:hAnsi="Calibri"/>
          <w:b/>
          <w:sz w:val="23"/>
          <w:szCs w:val="23"/>
        </w:rPr>
        <w:t>.</w:t>
      </w:r>
      <w:r w:rsidR="00BC1A9D">
        <w:rPr>
          <w:rFonts w:ascii="Calibri" w:hAnsi="Calibri"/>
          <w:b/>
          <w:sz w:val="23"/>
          <w:szCs w:val="23"/>
        </w:rPr>
        <w:tab/>
      </w:r>
      <w:r w:rsidR="00A3545A">
        <w:rPr>
          <w:rFonts w:ascii="Calibri" w:hAnsi="Calibri"/>
          <w:b/>
          <w:sz w:val="23"/>
          <w:szCs w:val="23"/>
        </w:rPr>
        <w:t>LH</w:t>
      </w:r>
      <w:r>
        <w:rPr>
          <w:rFonts w:ascii="Calibri" w:hAnsi="Calibri"/>
          <w:b/>
          <w:sz w:val="23"/>
          <w:szCs w:val="23"/>
        </w:rPr>
        <w:t>RC Follow-up RE: Stepping Stones Toward the Future, LLC</w:t>
      </w:r>
      <w:r w:rsidR="001B0C7D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>Review of</w:t>
      </w:r>
      <w:r w:rsidR="00B34E47">
        <w:rPr>
          <w:rFonts w:ascii="Calibri" w:hAnsi="Calibri"/>
          <w:b/>
          <w:sz w:val="23"/>
          <w:szCs w:val="23"/>
        </w:rPr>
        <w:t xml:space="preserve"> Licensing citations – Ms. Tifne</w:t>
      </w:r>
      <w:r>
        <w:rPr>
          <w:rFonts w:ascii="Calibri" w:hAnsi="Calibri"/>
          <w:b/>
          <w:sz w:val="23"/>
          <w:szCs w:val="23"/>
        </w:rPr>
        <w:t>y Ward (Executive Session)</w:t>
      </w:r>
      <w:r w:rsidR="00A3545A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- Will meet in Executive Session</w:t>
      </w:r>
    </w:p>
    <w:p w:rsidR="00C35698" w:rsidRDefault="00C35698" w:rsidP="00C35698">
      <w:pPr>
        <w:rPr>
          <w:rFonts w:ascii="Calibri" w:hAnsi="Calibri"/>
          <w:sz w:val="23"/>
          <w:szCs w:val="23"/>
        </w:rPr>
      </w:pPr>
    </w:p>
    <w:p w:rsidR="00C35698" w:rsidRDefault="00230C90" w:rsidP="00C35698">
      <w:pPr>
        <w:ind w:left="720" w:hanging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lastRenderedPageBreak/>
        <w:t>B</w:t>
      </w:r>
      <w:r w:rsidR="00C35698">
        <w:rPr>
          <w:rFonts w:ascii="Calibri" w:hAnsi="Calibri"/>
          <w:b/>
          <w:sz w:val="23"/>
          <w:szCs w:val="23"/>
        </w:rPr>
        <w:t>.</w:t>
      </w:r>
      <w:r w:rsidR="00C35698">
        <w:rPr>
          <w:rFonts w:ascii="Calibri" w:hAnsi="Calibri"/>
          <w:b/>
          <w:sz w:val="23"/>
          <w:szCs w:val="23"/>
        </w:rPr>
        <w:tab/>
        <w:t xml:space="preserve">LHRC Follow-up RE: Corrections to Quarterly </w:t>
      </w:r>
      <w:r>
        <w:rPr>
          <w:rFonts w:ascii="Calibri" w:hAnsi="Calibri"/>
          <w:b/>
          <w:sz w:val="23"/>
          <w:szCs w:val="23"/>
        </w:rPr>
        <w:t xml:space="preserve">Report for Reporting Period </w:t>
      </w:r>
      <w:r w:rsidRPr="00230C90">
        <w:rPr>
          <w:rFonts w:ascii="Calibri" w:hAnsi="Calibri"/>
          <w:b/>
          <w:sz w:val="23"/>
          <w:szCs w:val="23"/>
          <w:u w:val="single"/>
        </w:rPr>
        <w:t>January 1 – March 31, 2014</w:t>
      </w:r>
      <w:r w:rsidR="00C35698" w:rsidRPr="00230C90">
        <w:rPr>
          <w:rFonts w:ascii="Calibri" w:hAnsi="Calibri"/>
          <w:b/>
          <w:sz w:val="23"/>
          <w:szCs w:val="23"/>
          <w:u w:val="single"/>
        </w:rPr>
        <w:t xml:space="preserve"> (</w:t>
      </w:r>
      <w:r w:rsidRPr="00230C90">
        <w:rPr>
          <w:rFonts w:ascii="Calibri" w:hAnsi="Calibri"/>
          <w:b/>
          <w:sz w:val="23"/>
          <w:szCs w:val="23"/>
          <w:u w:val="single"/>
        </w:rPr>
        <w:t>1</w:t>
      </w:r>
      <w:r w:rsidRPr="00230C90">
        <w:rPr>
          <w:rFonts w:ascii="Calibri" w:hAnsi="Calibri"/>
          <w:b/>
          <w:sz w:val="23"/>
          <w:szCs w:val="23"/>
          <w:u w:val="single"/>
          <w:vertAlign w:val="superscript"/>
        </w:rPr>
        <w:t>st</w:t>
      </w:r>
      <w:r w:rsidRPr="00230C90">
        <w:rPr>
          <w:rFonts w:ascii="Calibri" w:hAnsi="Calibri"/>
          <w:b/>
          <w:sz w:val="23"/>
          <w:szCs w:val="23"/>
          <w:u w:val="single"/>
        </w:rPr>
        <w:t xml:space="preserve"> </w:t>
      </w:r>
      <w:r w:rsidR="00C35698" w:rsidRPr="00230C90">
        <w:rPr>
          <w:rFonts w:ascii="Calibri" w:hAnsi="Calibri"/>
          <w:b/>
          <w:sz w:val="23"/>
          <w:szCs w:val="23"/>
          <w:u w:val="single"/>
        </w:rPr>
        <w:t>Quarter)</w:t>
      </w:r>
    </w:p>
    <w:p w:rsidR="006466AE" w:rsidRDefault="006466AE" w:rsidP="00C35698">
      <w:pPr>
        <w:ind w:left="720" w:hanging="720"/>
        <w:rPr>
          <w:rFonts w:ascii="Calibri" w:hAnsi="Calibri"/>
          <w:b/>
          <w:sz w:val="23"/>
          <w:szCs w:val="23"/>
        </w:rPr>
      </w:pPr>
    </w:p>
    <w:p w:rsidR="006466AE" w:rsidRPr="006466AE" w:rsidRDefault="006466AE" w:rsidP="00C35698">
      <w:pPr>
        <w:ind w:left="720" w:hanging="720"/>
        <w:rPr>
          <w:rFonts w:ascii="Calibri" w:hAnsi="Calibri"/>
          <w:b/>
          <w:sz w:val="23"/>
          <w:szCs w:val="23"/>
          <w:u w:val="single"/>
        </w:rPr>
      </w:pPr>
      <w:r>
        <w:rPr>
          <w:rFonts w:ascii="Calibri" w:hAnsi="Calibri"/>
          <w:b/>
          <w:sz w:val="23"/>
          <w:szCs w:val="23"/>
        </w:rPr>
        <w:tab/>
      </w:r>
      <w:r w:rsidRPr="006466AE">
        <w:rPr>
          <w:rFonts w:ascii="Calibri" w:hAnsi="Calibri"/>
          <w:b/>
          <w:sz w:val="23"/>
          <w:szCs w:val="23"/>
          <w:u w:val="single"/>
        </w:rPr>
        <w:t xml:space="preserve">Group A </w:t>
      </w:r>
    </w:p>
    <w:p w:rsidR="001E642F" w:rsidRDefault="001E642F" w:rsidP="001E642F">
      <w:pPr>
        <w:rPr>
          <w:rFonts w:ascii="Calibri" w:hAnsi="Calibri"/>
          <w:b/>
          <w:sz w:val="23"/>
          <w:szCs w:val="23"/>
        </w:rPr>
      </w:pPr>
    </w:p>
    <w:p w:rsidR="001E642F" w:rsidRPr="001E642F" w:rsidRDefault="001E642F" w:rsidP="00DB0656">
      <w:pPr>
        <w:numPr>
          <w:ilvl w:val="0"/>
          <w:numId w:val="2"/>
        </w:numPr>
        <w:rPr>
          <w:rFonts w:ascii="Calibri" w:hAnsi="Calibri"/>
          <w:b/>
          <w:sz w:val="23"/>
          <w:szCs w:val="23"/>
        </w:rPr>
      </w:pPr>
      <w:r w:rsidRPr="001E642F">
        <w:rPr>
          <w:rFonts w:ascii="Calibri" w:hAnsi="Calibri"/>
          <w:b/>
          <w:bCs/>
        </w:rPr>
        <w:t>Each One Counts Youth and Family Services</w:t>
      </w:r>
      <w:r w:rsidRPr="001E642F">
        <w:rPr>
          <w:rFonts w:ascii="Calibri" w:hAnsi="Calibri"/>
        </w:rPr>
        <w:t xml:space="preserve"> – </w:t>
      </w:r>
      <w:r w:rsidR="00B34E47">
        <w:rPr>
          <w:rFonts w:ascii="Calibri" w:hAnsi="Calibri"/>
        </w:rPr>
        <w:t xml:space="preserve">Incorrect </w:t>
      </w:r>
      <w:r w:rsidR="00230C90">
        <w:rPr>
          <w:rFonts w:ascii="Calibri" w:hAnsi="Calibri"/>
        </w:rPr>
        <w:t xml:space="preserve">LHRC </w:t>
      </w:r>
      <w:r w:rsidR="00DF157D">
        <w:rPr>
          <w:rFonts w:ascii="Calibri" w:hAnsi="Calibri"/>
        </w:rPr>
        <w:t>Liaison:</w:t>
      </w:r>
      <w:r w:rsidR="00230C90">
        <w:rPr>
          <w:rFonts w:ascii="Calibri" w:hAnsi="Calibri"/>
        </w:rPr>
        <w:t xml:space="preserve"> Questions 1 and 4 require additional clarification (</w:t>
      </w:r>
      <w:r w:rsidR="00230C90" w:rsidRPr="00230C90">
        <w:rPr>
          <w:rFonts w:ascii="Calibri" w:hAnsi="Calibri"/>
          <w:b/>
        </w:rPr>
        <w:t>Report received – LHRC gave tentative approval on November 25, 2014)</w:t>
      </w:r>
      <w:r w:rsidR="00230C90">
        <w:rPr>
          <w:rFonts w:ascii="Calibri" w:hAnsi="Calibri"/>
        </w:rPr>
        <w:t xml:space="preserve"> Need recommendation to accept report.  – </w:t>
      </w:r>
      <w:r w:rsidR="00230C90" w:rsidRPr="00230C90">
        <w:rPr>
          <w:rFonts w:ascii="Calibri" w:hAnsi="Calibri"/>
          <w:b/>
        </w:rPr>
        <w:t>Information Received and approved</w:t>
      </w:r>
      <w:r w:rsidR="00230C90">
        <w:rPr>
          <w:rFonts w:ascii="Calibri" w:hAnsi="Calibri"/>
          <w:b/>
        </w:rPr>
        <w:t>.</w:t>
      </w:r>
    </w:p>
    <w:p w:rsidR="00A119B8" w:rsidRDefault="00A119B8" w:rsidP="00A119B8">
      <w:pPr>
        <w:pStyle w:val="ListParagraph"/>
        <w:ind w:left="0"/>
        <w:rPr>
          <w:rFonts w:ascii="Calibri" w:hAnsi="Calibri"/>
        </w:rPr>
      </w:pPr>
    </w:p>
    <w:p w:rsidR="006466AE" w:rsidRDefault="006466AE" w:rsidP="00A21082">
      <w:pPr>
        <w:ind w:left="360" w:firstLine="360"/>
        <w:rPr>
          <w:rFonts w:ascii="Calibri" w:hAnsi="Calibri"/>
          <w:b/>
          <w:sz w:val="23"/>
          <w:szCs w:val="23"/>
          <w:u w:val="single"/>
        </w:rPr>
      </w:pPr>
      <w:r w:rsidRPr="006466AE">
        <w:rPr>
          <w:rFonts w:ascii="Calibri" w:hAnsi="Calibri"/>
          <w:b/>
          <w:sz w:val="23"/>
          <w:szCs w:val="23"/>
          <w:u w:val="single"/>
        </w:rPr>
        <w:t>Group B</w:t>
      </w:r>
    </w:p>
    <w:p w:rsidR="006466AE" w:rsidRDefault="006466AE" w:rsidP="006466AE">
      <w:pPr>
        <w:ind w:left="360"/>
        <w:rPr>
          <w:rFonts w:ascii="Calibri" w:hAnsi="Calibri"/>
          <w:b/>
          <w:sz w:val="23"/>
          <w:szCs w:val="23"/>
          <w:u w:val="single"/>
        </w:rPr>
      </w:pPr>
    </w:p>
    <w:p w:rsidR="001E642F" w:rsidRPr="001E642F" w:rsidRDefault="001E642F" w:rsidP="00DB0656">
      <w:pPr>
        <w:numPr>
          <w:ilvl w:val="0"/>
          <w:numId w:val="2"/>
        </w:numPr>
        <w:rPr>
          <w:rFonts w:ascii="Calibri" w:hAnsi="Calibri"/>
          <w:b/>
          <w:sz w:val="23"/>
          <w:szCs w:val="23"/>
        </w:rPr>
      </w:pPr>
      <w:r w:rsidRPr="001E642F">
        <w:rPr>
          <w:rFonts w:ascii="Calibri" w:hAnsi="Calibri"/>
          <w:b/>
          <w:bCs/>
        </w:rPr>
        <w:t>Jackson-Feild Homes</w:t>
      </w:r>
      <w:r w:rsidRPr="001E642F">
        <w:rPr>
          <w:rFonts w:ascii="Calibri" w:hAnsi="Calibri"/>
        </w:rPr>
        <w:t xml:space="preserve"> – </w:t>
      </w:r>
      <w:r w:rsidR="00230C90">
        <w:rPr>
          <w:rFonts w:ascii="Calibri" w:hAnsi="Calibri"/>
        </w:rPr>
        <w:t xml:space="preserve">Pg. 3 – question 4 needs additional </w:t>
      </w:r>
      <w:r w:rsidR="00FB07B6">
        <w:rPr>
          <w:rFonts w:ascii="Calibri" w:hAnsi="Calibri"/>
        </w:rPr>
        <w:t xml:space="preserve">information. </w:t>
      </w:r>
      <w:r w:rsidR="00230C90">
        <w:rPr>
          <w:rFonts w:ascii="Calibri" w:hAnsi="Calibri"/>
        </w:rPr>
        <w:t>Report was received but information submitted was requires correction (</w:t>
      </w:r>
      <w:r w:rsidR="00230C90" w:rsidRPr="00A119B8">
        <w:rPr>
          <w:rFonts w:ascii="Calibri" w:hAnsi="Calibri"/>
          <w:b/>
        </w:rPr>
        <w:t>Report Received</w:t>
      </w:r>
      <w:r w:rsidR="00FB07B6" w:rsidRPr="00A119B8">
        <w:rPr>
          <w:rFonts w:ascii="Calibri" w:hAnsi="Calibri"/>
          <w:b/>
        </w:rPr>
        <w:t>)</w:t>
      </w:r>
      <w:r w:rsidR="00FB07B6">
        <w:rPr>
          <w:rFonts w:ascii="Calibri" w:hAnsi="Calibri"/>
        </w:rPr>
        <w:t xml:space="preserve"> -</w:t>
      </w:r>
      <w:r w:rsidR="00230C90">
        <w:rPr>
          <w:rFonts w:ascii="Calibri" w:hAnsi="Calibri"/>
        </w:rPr>
        <w:t xml:space="preserve"> LHRC gave tentative approval on November 25</w:t>
      </w:r>
      <w:r w:rsidR="00FB07B6">
        <w:rPr>
          <w:rFonts w:ascii="Calibri" w:hAnsi="Calibri"/>
        </w:rPr>
        <w:t>, 2014</w:t>
      </w:r>
      <w:r w:rsidR="00230C90">
        <w:rPr>
          <w:rFonts w:ascii="Calibri" w:hAnsi="Calibri"/>
        </w:rPr>
        <w:t xml:space="preserve"> </w:t>
      </w:r>
      <w:r w:rsidR="00A119B8">
        <w:rPr>
          <w:rFonts w:ascii="Calibri" w:hAnsi="Calibri"/>
        </w:rPr>
        <w:t xml:space="preserve">Need recommendation to accept report.  </w:t>
      </w:r>
      <w:r w:rsidR="00A119B8" w:rsidRPr="00A119B8">
        <w:rPr>
          <w:rFonts w:ascii="Calibri" w:hAnsi="Calibri"/>
          <w:b/>
        </w:rPr>
        <w:t>Received and approved.</w:t>
      </w:r>
      <w:r w:rsidR="00A119B8">
        <w:rPr>
          <w:rFonts w:ascii="Calibri" w:hAnsi="Calibri"/>
        </w:rPr>
        <w:t xml:space="preserve">  </w:t>
      </w:r>
    </w:p>
    <w:p w:rsidR="001E642F" w:rsidRDefault="001E642F" w:rsidP="00A21082">
      <w:pPr>
        <w:rPr>
          <w:rFonts w:ascii="Calibri" w:hAnsi="Calibri"/>
          <w:sz w:val="23"/>
          <w:szCs w:val="23"/>
        </w:rPr>
      </w:pPr>
    </w:p>
    <w:p w:rsidR="001E642F" w:rsidRPr="00A21082" w:rsidRDefault="002401EA" w:rsidP="00DB0656">
      <w:pPr>
        <w:numPr>
          <w:ilvl w:val="0"/>
          <w:numId w:val="1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Youth Builders, LLC- Incorrect form submitted (</w:t>
      </w:r>
      <w:r w:rsidRPr="002401EA">
        <w:rPr>
          <w:rFonts w:ascii="Calibri" w:hAnsi="Calibri"/>
          <w:b/>
          <w:sz w:val="23"/>
          <w:szCs w:val="23"/>
        </w:rPr>
        <w:t>Report not received)</w:t>
      </w:r>
      <w:r>
        <w:rPr>
          <w:rFonts w:ascii="Calibri" w:hAnsi="Calibri"/>
          <w:sz w:val="23"/>
          <w:szCs w:val="23"/>
        </w:rPr>
        <w:t xml:space="preserve"> 11/19/2104 provider submitted evidence of report submitted by due date.   </w:t>
      </w:r>
      <w:r w:rsidRPr="002401EA">
        <w:rPr>
          <w:rFonts w:ascii="Calibri" w:hAnsi="Calibri"/>
          <w:b/>
          <w:sz w:val="23"/>
          <w:szCs w:val="23"/>
        </w:rPr>
        <w:t>Received on Time</w:t>
      </w:r>
    </w:p>
    <w:p w:rsidR="001E642F" w:rsidRDefault="001E642F" w:rsidP="00A21082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</w:t>
      </w:r>
    </w:p>
    <w:p w:rsidR="002401EA" w:rsidRDefault="002401EA" w:rsidP="002401EA">
      <w:pPr>
        <w:ind w:left="360" w:hanging="36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C.   </w:t>
      </w:r>
      <w:r>
        <w:rPr>
          <w:rFonts w:ascii="Calibri" w:hAnsi="Calibri"/>
          <w:sz w:val="23"/>
          <w:szCs w:val="23"/>
        </w:rPr>
        <w:tab/>
      </w:r>
      <w:r w:rsidRPr="002401EA">
        <w:rPr>
          <w:rFonts w:ascii="Calibri" w:hAnsi="Calibri"/>
          <w:b/>
          <w:sz w:val="23"/>
          <w:szCs w:val="23"/>
        </w:rPr>
        <w:t>Notification of Addition of Sponsored Residential homes: RE: REM Virginia – (LHRC gave tentative approval on November 25, 2014</w:t>
      </w:r>
      <w:r>
        <w:rPr>
          <w:rFonts w:ascii="Calibri" w:hAnsi="Calibri"/>
          <w:sz w:val="23"/>
          <w:szCs w:val="23"/>
        </w:rPr>
        <w:t>) Need LHRC recommendation to approve additional sites as follows:</w:t>
      </w:r>
    </w:p>
    <w:p w:rsidR="002401EA" w:rsidRPr="00617A4B" w:rsidRDefault="002401EA" w:rsidP="002401EA">
      <w:pPr>
        <w:ind w:left="360" w:hanging="36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 w:rsidRPr="00617A4B">
        <w:rPr>
          <w:rFonts w:ascii="Calibri" w:hAnsi="Calibri"/>
          <w:b/>
          <w:sz w:val="23"/>
          <w:szCs w:val="23"/>
        </w:rPr>
        <w:t>1. 714 Wilmer Avenue, Richmond, VA 23227</w:t>
      </w:r>
    </w:p>
    <w:p w:rsidR="002401EA" w:rsidRPr="00617A4B" w:rsidRDefault="002401EA" w:rsidP="002401EA">
      <w:pPr>
        <w:ind w:left="360" w:hanging="360"/>
        <w:rPr>
          <w:rFonts w:ascii="Calibri" w:hAnsi="Calibri"/>
          <w:b/>
          <w:sz w:val="23"/>
          <w:szCs w:val="23"/>
        </w:rPr>
      </w:pPr>
      <w:r w:rsidRPr="00617A4B">
        <w:rPr>
          <w:rFonts w:ascii="Calibri" w:hAnsi="Calibri"/>
          <w:b/>
          <w:sz w:val="23"/>
          <w:szCs w:val="23"/>
        </w:rPr>
        <w:tab/>
      </w:r>
      <w:r w:rsidRPr="00617A4B">
        <w:rPr>
          <w:rFonts w:ascii="Calibri" w:hAnsi="Calibri"/>
          <w:b/>
          <w:sz w:val="23"/>
          <w:szCs w:val="23"/>
        </w:rPr>
        <w:tab/>
        <w:t>2. 7912 Quinton, VA 23141</w:t>
      </w:r>
    </w:p>
    <w:p w:rsidR="003A4D75" w:rsidRPr="00617A4B" w:rsidRDefault="003A4D75" w:rsidP="002401EA">
      <w:pPr>
        <w:ind w:left="360" w:hanging="360"/>
        <w:rPr>
          <w:rFonts w:ascii="Calibri" w:hAnsi="Calibri"/>
          <w:b/>
          <w:sz w:val="23"/>
          <w:szCs w:val="23"/>
        </w:rPr>
      </w:pPr>
      <w:r w:rsidRPr="00617A4B">
        <w:rPr>
          <w:rFonts w:ascii="Calibri" w:hAnsi="Calibri"/>
          <w:b/>
          <w:sz w:val="23"/>
          <w:szCs w:val="23"/>
        </w:rPr>
        <w:tab/>
      </w:r>
      <w:r w:rsidRPr="00617A4B">
        <w:rPr>
          <w:rFonts w:ascii="Calibri" w:hAnsi="Calibri"/>
          <w:b/>
          <w:sz w:val="23"/>
          <w:szCs w:val="23"/>
        </w:rPr>
        <w:tab/>
        <w:t>3. 7801 Halyard Terrace, Chesterfield, VA 23832</w:t>
      </w:r>
    </w:p>
    <w:p w:rsidR="003A4D75" w:rsidRPr="00617A4B" w:rsidRDefault="003A4D75" w:rsidP="002401EA">
      <w:pPr>
        <w:ind w:left="360" w:hanging="360"/>
        <w:rPr>
          <w:rFonts w:ascii="Calibri" w:hAnsi="Calibri"/>
          <w:b/>
          <w:sz w:val="23"/>
          <w:szCs w:val="23"/>
        </w:rPr>
      </w:pPr>
      <w:r w:rsidRPr="00617A4B">
        <w:rPr>
          <w:rFonts w:ascii="Calibri" w:hAnsi="Calibri"/>
          <w:b/>
          <w:sz w:val="23"/>
          <w:szCs w:val="23"/>
        </w:rPr>
        <w:tab/>
      </w:r>
      <w:r w:rsidRPr="00617A4B">
        <w:rPr>
          <w:rFonts w:ascii="Calibri" w:hAnsi="Calibri"/>
          <w:b/>
          <w:sz w:val="23"/>
          <w:szCs w:val="23"/>
        </w:rPr>
        <w:tab/>
        <w:t>4. 2600 East Cary St., Richmond, VA 23223</w:t>
      </w:r>
    </w:p>
    <w:p w:rsidR="003A4D75" w:rsidRPr="00617A4B" w:rsidRDefault="003A4D75" w:rsidP="002401EA">
      <w:pPr>
        <w:ind w:left="360" w:hanging="360"/>
        <w:rPr>
          <w:rFonts w:ascii="Calibri" w:hAnsi="Calibri"/>
          <w:b/>
          <w:sz w:val="23"/>
          <w:szCs w:val="23"/>
        </w:rPr>
      </w:pPr>
      <w:r w:rsidRPr="00617A4B">
        <w:rPr>
          <w:rFonts w:ascii="Calibri" w:hAnsi="Calibri"/>
          <w:b/>
          <w:sz w:val="23"/>
          <w:szCs w:val="23"/>
        </w:rPr>
        <w:tab/>
      </w:r>
      <w:r w:rsidRPr="00617A4B">
        <w:rPr>
          <w:rFonts w:ascii="Calibri" w:hAnsi="Calibri"/>
          <w:b/>
          <w:sz w:val="23"/>
          <w:szCs w:val="23"/>
        </w:rPr>
        <w:tab/>
        <w:t xml:space="preserve">5. </w:t>
      </w:r>
      <w:r w:rsidR="00617A4B" w:rsidRPr="00617A4B">
        <w:rPr>
          <w:rFonts w:ascii="Calibri" w:hAnsi="Calibri"/>
          <w:b/>
          <w:sz w:val="23"/>
          <w:szCs w:val="23"/>
        </w:rPr>
        <w:t xml:space="preserve">528 Magnolia Farms Dr., Petersburg, VA </w:t>
      </w:r>
    </w:p>
    <w:p w:rsidR="00617A4B" w:rsidRPr="00617A4B" w:rsidRDefault="00617A4B" w:rsidP="002401EA">
      <w:pPr>
        <w:ind w:left="360" w:hanging="360"/>
        <w:rPr>
          <w:rFonts w:ascii="Calibri" w:hAnsi="Calibri"/>
          <w:b/>
          <w:sz w:val="23"/>
          <w:szCs w:val="23"/>
        </w:rPr>
      </w:pPr>
      <w:r w:rsidRPr="00617A4B">
        <w:rPr>
          <w:rFonts w:ascii="Calibri" w:hAnsi="Calibri"/>
          <w:b/>
          <w:sz w:val="23"/>
          <w:szCs w:val="23"/>
        </w:rPr>
        <w:tab/>
      </w:r>
      <w:r w:rsidRPr="00617A4B">
        <w:rPr>
          <w:rFonts w:ascii="Calibri" w:hAnsi="Calibri"/>
          <w:b/>
          <w:sz w:val="23"/>
          <w:szCs w:val="23"/>
        </w:rPr>
        <w:tab/>
        <w:t>6. 3408 E. Broad Rock Rd., Richmond, VA 23224</w:t>
      </w:r>
    </w:p>
    <w:p w:rsidR="00617A4B" w:rsidRPr="00617A4B" w:rsidRDefault="00617A4B" w:rsidP="002401EA">
      <w:pPr>
        <w:ind w:left="360" w:hanging="360"/>
        <w:rPr>
          <w:rFonts w:ascii="Calibri" w:hAnsi="Calibri"/>
          <w:b/>
          <w:sz w:val="23"/>
          <w:szCs w:val="23"/>
        </w:rPr>
      </w:pPr>
      <w:r w:rsidRPr="00617A4B">
        <w:rPr>
          <w:rFonts w:ascii="Calibri" w:hAnsi="Calibri"/>
          <w:b/>
          <w:sz w:val="23"/>
          <w:szCs w:val="23"/>
        </w:rPr>
        <w:tab/>
      </w:r>
      <w:r w:rsidRPr="00617A4B">
        <w:rPr>
          <w:rFonts w:ascii="Calibri" w:hAnsi="Calibri"/>
          <w:b/>
          <w:sz w:val="23"/>
          <w:szCs w:val="23"/>
        </w:rPr>
        <w:tab/>
        <w:t>7. 3907 Woodfield Road, North Chesterfield, VA 23234</w:t>
      </w:r>
    </w:p>
    <w:p w:rsidR="00617A4B" w:rsidRPr="00617A4B" w:rsidRDefault="00617A4B" w:rsidP="002401EA">
      <w:pPr>
        <w:ind w:left="360" w:hanging="360"/>
        <w:rPr>
          <w:rFonts w:ascii="Calibri" w:hAnsi="Calibri"/>
          <w:b/>
          <w:sz w:val="23"/>
          <w:szCs w:val="23"/>
        </w:rPr>
      </w:pPr>
      <w:r w:rsidRPr="00617A4B">
        <w:rPr>
          <w:rFonts w:ascii="Calibri" w:hAnsi="Calibri"/>
          <w:b/>
          <w:sz w:val="23"/>
          <w:szCs w:val="23"/>
        </w:rPr>
        <w:tab/>
      </w:r>
      <w:r w:rsidRPr="00617A4B">
        <w:rPr>
          <w:rFonts w:ascii="Calibri" w:hAnsi="Calibri"/>
          <w:b/>
          <w:sz w:val="23"/>
          <w:szCs w:val="23"/>
        </w:rPr>
        <w:tab/>
        <w:t>8. 8421 Bink Place, Mechanicsville, VA 23111</w:t>
      </w:r>
    </w:p>
    <w:p w:rsidR="00617A4B" w:rsidRDefault="00617A4B" w:rsidP="002401EA">
      <w:pPr>
        <w:ind w:left="360" w:hanging="360"/>
        <w:rPr>
          <w:rFonts w:ascii="Calibri" w:hAnsi="Calibri"/>
          <w:b/>
          <w:sz w:val="23"/>
          <w:szCs w:val="23"/>
        </w:rPr>
      </w:pPr>
      <w:r w:rsidRPr="00617A4B">
        <w:rPr>
          <w:rFonts w:ascii="Calibri" w:hAnsi="Calibri"/>
          <w:b/>
          <w:sz w:val="23"/>
          <w:szCs w:val="23"/>
        </w:rPr>
        <w:tab/>
      </w:r>
      <w:r w:rsidRPr="00617A4B">
        <w:rPr>
          <w:rFonts w:ascii="Calibri" w:hAnsi="Calibri"/>
          <w:b/>
          <w:sz w:val="23"/>
          <w:szCs w:val="23"/>
        </w:rPr>
        <w:tab/>
        <w:t>9. 12013 Lewis Rd., Chester, VA 23831</w:t>
      </w:r>
    </w:p>
    <w:p w:rsidR="00B34E47" w:rsidRPr="00617A4B" w:rsidRDefault="00B34E47" w:rsidP="002401EA">
      <w:pPr>
        <w:ind w:left="360" w:hanging="36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  <w:t>Addition of sponsored residential sites approved.</w:t>
      </w:r>
    </w:p>
    <w:p w:rsidR="002401EA" w:rsidRDefault="002401EA" w:rsidP="00A21082">
      <w:pPr>
        <w:rPr>
          <w:rFonts w:ascii="Calibri" w:hAnsi="Calibri"/>
          <w:sz w:val="23"/>
          <w:szCs w:val="23"/>
        </w:rPr>
      </w:pPr>
    </w:p>
    <w:p w:rsidR="00A21082" w:rsidRDefault="006D7774" w:rsidP="00A90069">
      <w:pPr>
        <w:ind w:left="720" w:hanging="720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D</w:t>
      </w:r>
      <w:r w:rsidR="00A21082">
        <w:rPr>
          <w:rFonts w:ascii="Calibri" w:hAnsi="Calibri"/>
          <w:b/>
          <w:sz w:val="23"/>
          <w:szCs w:val="23"/>
        </w:rPr>
        <w:t>.</w:t>
      </w:r>
      <w:r w:rsidR="00A21082">
        <w:rPr>
          <w:rFonts w:ascii="Calibri" w:hAnsi="Calibri"/>
          <w:b/>
          <w:sz w:val="23"/>
          <w:szCs w:val="23"/>
        </w:rPr>
        <w:tab/>
        <w:t>LHRC Follow-up of Affiliation (Program Expansion</w:t>
      </w:r>
      <w:r w:rsidR="00A90069">
        <w:rPr>
          <w:rFonts w:ascii="Calibri" w:hAnsi="Calibri"/>
          <w:b/>
          <w:sz w:val="23"/>
          <w:szCs w:val="23"/>
        </w:rPr>
        <w:t>)</w:t>
      </w:r>
      <w:r w:rsidR="0070400D">
        <w:rPr>
          <w:rFonts w:ascii="Calibri" w:hAnsi="Calibri"/>
          <w:b/>
          <w:sz w:val="23"/>
          <w:szCs w:val="23"/>
        </w:rPr>
        <w:t xml:space="preserve"> RE:</w:t>
      </w:r>
      <w:r w:rsidR="00617A4B">
        <w:rPr>
          <w:rFonts w:ascii="Calibri" w:hAnsi="Calibri"/>
          <w:b/>
          <w:sz w:val="23"/>
          <w:szCs w:val="23"/>
        </w:rPr>
        <w:t xml:space="preserve"> District 19 CSB </w:t>
      </w:r>
      <w:r w:rsidR="00617A4B" w:rsidRPr="00617A4B">
        <w:rPr>
          <w:rFonts w:ascii="Calibri" w:hAnsi="Calibri"/>
          <w:sz w:val="23"/>
          <w:szCs w:val="23"/>
        </w:rPr>
        <w:t>for the provision of Court Services Unit Clinician for both CSU District 6  and CSU District 12 in Petersburg, VA (as part of D19’s Children’ and Adolescent Services)</w:t>
      </w:r>
      <w:r w:rsidR="00A90069" w:rsidRPr="00617A4B">
        <w:rPr>
          <w:rFonts w:ascii="Calibri" w:hAnsi="Calibri"/>
          <w:sz w:val="23"/>
          <w:szCs w:val="23"/>
        </w:rPr>
        <w:t xml:space="preserve"> </w:t>
      </w:r>
      <w:r w:rsidR="00617A4B">
        <w:rPr>
          <w:rFonts w:ascii="Calibri" w:hAnsi="Calibri"/>
          <w:b/>
          <w:sz w:val="23"/>
          <w:szCs w:val="23"/>
        </w:rPr>
        <w:t>LHRC gave tentative a</w:t>
      </w:r>
      <w:r w:rsidR="00A90069">
        <w:rPr>
          <w:rFonts w:ascii="Calibri" w:hAnsi="Calibri"/>
          <w:b/>
          <w:sz w:val="23"/>
          <w:szCs w:val="23"/>
        </w:rPr>
        <w:t>pproval</w:t>
      </w:r>
      <w:r w:rsidR="00617A4B">
        <w:rPr>
          <w:rFonts w:ascii="Calibri" w:hAnsi="Calibri"/>
          <w:b/>
          <w:sz w:val="23"/>
          <w:szCs w:val="23"/>
        </w:rPr>
        <w:t xml:space="preserve"> on November 25, 2014. </w:t>
      </w:r>
      <w:r w:rsidR="00617A4B" w:rsidRPr="00617A4B">
        <w:rPr>
          <w:rFonts w:ascii="Calibri" w:hAnsi="Calibri"/>
          <w:sz w:val="23"/>
          <w:szCs w:val="23"/>
        </w:rPr>
        <w:t xml:space="preserve">Need recommendation to </w:t>
      </w:r>
      <w:r w:rsidR="00B34E47">
        <w:rPr>
          <w:rFonts w:ascii="Calibri" w:hAnsi="Calibri"/>
          <w:sz w:val="23"/>
          <w:szCs w:val="23"/>
        </w:rPr>
        <w:t xml:space="preserve">approve request for affiliation </w:t>
      </w:r>
      <w:r w:rsidR="00617A4B" w:rsidRPr="00617A4B">
        <w:rPr>
          <w:rFonts w:ascii="Calibri" w:hAnsi="Calibri"/>
          <w:sz w:val="23"/>
          <w:szCs w:val="23"/>
        </w:rPr>
        <w:t>(program expansion)</w:t>
      </w:r>
      <w:r w:rsidR="00B34E47">
        <w:rPr>
          <w:rFonts w:ascii="Calibri" w:hAnsi="Calibri"/>
          <w:sz w:val="23"/>
          <w:szCs w:val="23"/>
        </w:rPr>
        <w:t xml:space="preserve">. </w:t>
      </w:r>
      <w:r w:rsidR="00B34E47">
        <w:rPr>
          <w:rFonts w:ascii="Calibri" w:hAnsi="Calibri"/>
          <w:b/>
        </w:rPr>
        <w:t>LHRC</w:t>
      </w:r>
      <w:r w:rsidR="00B34E47" w:rsidRPr="00A119B8">
        <w:rPr>
          <w:rFonts w:ascii="Calibri" w:hAnsi="Calibri"/>
          <w:b/>
        </w:rPr>
        <w:t xml:space="preserve"> approved</w:t>
      </w:r>
      <w:r w:rsidR="00B34E47">
        <w:rPr>
          <w:rFonts w:ascii="Calibri" w:hAnsi="Calibri"/>
          <w:b/>
        </w:rPr>
        <w:t xml:space="preserve"> affiliation</w:t>
      </w:r>
      <w:r w:rsidR="00B34E47" w:rsidRPr="00A119B8">
        <w:rPr>
          <w:rFonts w:ascii="Calibri" w:hAnsi="Calibri"/>
          <w:b/>
        </w:rPr>
        <w:t>.</w:t>
      </w:r>
      <w:r w:rsidR="00B34E47">
        <w:rPr>
          <w:rFonts w:ascii="Calibri" w:hAnsi="Calibri"/>
        </w:rPr>
        <w:t xml:space="preserve">  </w:t>
      </w:r>
      <w:r w:rsidR="00617A4B" w:rsidRPr="00617A4B">
        <w:rPr>
          <w:rFonts w:ascii="Calibri" w:hAnsi="Calibri"/>
          <w:sz w:val="23"/>
          <w:szCs w:val="23"/>
        </w:rPr>
        <w:t xml:space="preserve">  </w:t>
      </w:r>
    </w:p>
    <w:p w:rsidR="0070400D" w:rsidRDefault="0070400D" w:rsidP="00A90069">
      <w:pPr>
        <w:ind w:left="720" w:hanging="720"/>
        <w:rPr>
          <w:rFonts w:ascii="Calibri" w:hAnsi="Calibri"/>
          <w:sz w:val="23"/>
          <w:szCs w:val="23"/>
        </w:rPr>
      </w:pPr>
    </w:p>
    <w:p w:rsidR="00A90069" w:rsidRDefault="0070400D" w:rsidP="00B661B0">
      <w:pPr>
        <w:ind w:left="720" w:hanging="72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E. </w:t>
      </w:r>
      <w:r>
        <w:rPr>
          <w:rFonts w:ascii="Calibri" w:hAnsi="Calibri"/>
          <w:sz w:val="23"/>
          <w:szCs w:val="23"/>
        </w:rPr>
        <w:tab/>
      </w:r>
      <w:r w:rsidRPr="0070400D">
        <w:rPr>
          <w:rFonts w:ascii="Calibri" w:hAnsi="Calibri"/>
          <w:b/>
          <w:sz w:val="23"/>
          <w:szCs w:val="23"/>
        </w:rPr>
        <w:t>LHRC Follow-up of Affiliation (Program Expansion) RE: Innovative Family</w:t>
      </w:r>
      <w:r>
        <w:rPr>
          <w:rFonts w:ascii="Calibri" w:hAnsi="Calibri"/>
          <w:sz w:val="23"/>
          <w:szCs w:val="23"/>
        </w:rPr>
        <w:t xml:space="preserve"> </w:t>
      </w:r>
      <w:r w:rsidRPr="0070400D">
        <w:rPr>
          <w:rFonts w:ascii="Calibri" w:hAnsi="Calibri"/>
          <w:b/>
          <w:sz w:val="23"/>
          <w:szCs w:val="23"/>
        </w:rPr>
        <w:t>Services</w:t>
      </w:r>
      <w:r>
        <w:rPr>
          <w:rFonts w:ascii="Calibri" w:hAnsi="Calibri"/>
          <w:sz w:val="23"/>
          <w:szCs w:val="23"/>
        </w:rPr>
        <w:t xml:space="preserve"> </w:t>
      </w:r>
      <w:r w:rsidRPr="0070400D">
        <w:rPr>
          <w:rFonts w:ascii="Calibri" w:hAnsi="Calibri"/>
          <w:sz w:val="23"/>
          <w:szCs w:val="23"/>
        </w:rPr>
        <w:t xml:space="preserve">for the provision of </w:t>
      </w:r>
      <w:r>
        <w:rPr>
          <w:rFonts w:ascii="Calibri" w:hAnsi="Calibri"/>
          <w:sz w:val="23"/>
          <w:szCs w:val="23"/>
        </w:rPr>
        <w:t xml:space="preserve">Therapeutic Day Services Afterschool Program in Richmond, VA </w:t>
      </w:r>
      <w:r w:rsidRPr="0070400D">
        <w:rPr>
          <w:rFonts w:ascii="Calibri" w:hAnsi="Calibri"/>
          <w:sz w:val="23"/>
          <w:szCs w:val="23"/>
        </w:rPr>
        <w:t xml:space="preserve">LHRC gave tentative approval on November 25, 2014. Need recommendation to approve request for affiliation (program expansion) </w:t>
      </w:r>
      <w:r w:rsidR="00B34E47">
        <w:rPr>
          <w:rFonts w:ascii="Calibri" w:hAnsi="Calibri"/>
          <w:b/>
        </w:rPr>
        <w:t>LHRC</w:t>
      </w:r>
      <w:r w:rsidR="00B34E47" w:rsidRPr="00A119B8">
        <w:rPr>
          <w:rFonts w:ascii="Calibri" w:hAnsi="Calibri"/>
          <w:b/>
        </w:rPr>
        <w:t xml:space="preserve"> approved</w:t>
      </w:r>
      <w:r w:rsidR="00B34E47">
        <w:rPr>
          <w:rFonts w:ascii="Calibri" w:hAnsi="Calibri"/>
          <w:b/>
        </w:rPr>
        <w:t xml:space="preserve"> affiliation</w:t>
      </w:r>
      <w:r w:rsidR="00B34E47" w:rsidRPr="00A119B8">
        <w:rPr>
          <w:rFonts w:ascii="Calibri" w:hAnsi="Calibri"/>
          <w:b/>
        </w:rPr>
        <w:t>.</w:t>
      </w:r>
      <w:r w:rsidR="00B34E47">
        <w:rPr>
          <w:rFonts w:ascii="Calibri" w:hAnsi="Calibri"/>
        </w:rPr>
        <w:t xml:space="preserve">  </w:t>
      </w:r>
      <w:r w:rsidR="00B34E47" w:rsidRPr="00617A4B">
        <w:rPr>
          <w:rFonts w:ascii="Calibri" w:hAnsi="Calibri"/>
          <w:sz w:val="23"/>
          <w:szCs w:val="23"/>
        </w:rPr>
        <w:t xml:space="preserve">  </w:t>
      </w:r>
      <w:r w:rsidRPr="0070400D">
        <w:rPr>
          <w:rFonts w:ascii="Calibri" w:hAnsi="Calibri"/>
          <w:sz w:val="23"/>
          <w:szCs w:val="23"/>
        </w:rPr>
        <w:t xml:space="preserve"> </w:t>
      </w:r>
    </w:p>
    <w:p w:rsidR="00B661B0" w:rsidRDefault="00B661B0" w:rsidP="00B661B0">
      <w:pPr>
        <w:ind w:left="720" w:hanging="720"/>
        <w:rPr>
          <w:rFonts w:ascii="Calibri" w:hAnsi="Calibri"/>
          <w:b/>
          <w:sz w:val="23"/>
          <w:szCs w:val="23"/>
        </w:rPr>
      </w:pPr>
    </w:p>
    <w:p w:rsidR="009943C2" w:rsidRDefault="009943C2" w:rsidP="00B661B0">
      <w:pPr>
        <w:ind w:left="720" w:hanging="720"/>
        <w:rPr>
          <w:rFonts w:ascii="Calibri" w:hAnsi="Calibri"/>
          <w:b/>
          <w:sz w:val="23"/>
          <w:szCs w:val="23"/>
        </w:rPr>
      </w:pPr>
      <w:r w:rsidRPr="009943C2">
        <w:rPr>
          <w:rFonts w:ascii="Calibri" w:hAnsi="Calibri"/>
          <w:b/>
          <w:sz w:val="23"/>
          <w:szCs w:val="23"/>
        </w:rPr>
        <w:lastRenderedPageBreak/>
        <w:t>Action: Ed Gerhard made a m</w:t>
      </w:r>
      <w:r>
        <w:rPr>
          <w:rFonts w:ascii="Calibri" w:hAnsi="Calibri"/>
          <w:b/>
          <w:sz w:val="23"/>
          <w:szCs w:val="23"/>
        </w:rPr>
        <w:t xml:space="preserve">otion and Angela Craighead 2nd </w:t>
      </w:r>
      <w:r w:rsidRPr="009943C2">
        <w:rPr>
          <w:rFonts w:ascii="Calibri" w:hAnsi="Calibri"/>
          <w:b/>
          <w:sz w:val="23"/>
          <w:szCs w:val="23"/>
        </w:rPr>
        <w:t xml:space="preserve">a formal approval of all Old Business for B. – E.  </w:t>
      </w:r>
    </w:p>
    <w:p w:rsidR="009943C2" w:rsidRPr="00536162" w:rsidRDefault="009943C2" w:rsidP="00B661B0">
      <w:pPr>
        <w:ind w:left="720" w:hanging="720"/>
        <w:rPr>
          <w:rFonts w:ascii="Calibri" w:hAnsi="Calibri"/>
          <w:b/>
          <w:sz w:val="23"/>
          <w:szCs w:val="23"/>
        </w:rPr>
      </w:pPr>
    </w:p>
    <w:p w:rsidR="00536162" w:rsidRDefault="00536162" w:rsidP="00B661B0">
      <w:pPr>
        <w:ind w:left="720" w:hanging="720"/>
        <w:rPr>
          <w:rFonts w:ascii="Calibri" w:hAnsi="Calibri"/>
          <w:sz w:val="23"/>
          <w:szCs w:val="23"/>
        </w:rPr>
      </w:pPr>
      <w:r w:rsidRPr="00536162">
        <w:rPr>
          <w:rFonts w:ascii="Calibri" w:hAnsi="Calibri"/>
          <w:b/>
          <w:sz w:val="23"/>
          <w:szCs w:val="23"/>
        </w:rPr>
        <w:t xml:space="preserve">F. </w:t>
      </w:r>
      <w:r w:rsidRPr="00536162">
        <w:rPr>
          <w:rFonts w:ascii="Calibri" w:hAnsi="Calibri"/>
          <w:b/>
          <w:sz w:val="23"/>
          <w:szCs w:val="23"/>
        </w:rPr>
        <w:tab/>
        <w:t>Quarterly Report for Period July 1</w:t>
      </w:r>
      <w:r w:rsidR="00FB07B6" w:rsidRPr="00536162">
        <w:rPr>
          <w:rFonts w:ascii="Calibri" w:hAnsi="Calibri"/>
          <w:b/>
          <w:sz w:val="23"/>
          <w:szCs w:val="23"/>
        </w:rPr>
        <w:t>, 2014</w:t>
      </w:r>
      <w:r w:rsidRPr="00536162">
        <w:rPr>
          <w:rFonts w:ascii="Calibri" w:hAnsi="Calibri"/>
          <w:b/>
          <w:sz w:val="23"/>
          <w:szCs w:val="23"/>
        </w:rPr>
        <w:t xml:space="preserve"> – September 30, 2014 (3</w:t>
      </w:r>
      <w:r w:rsidRPr="00536162">
        <w:rPr>
          <w:rFonts w:ascii="Calibri" w:hAnsi="Calibri"/>
          <w:b/>
          <w:sz w:val="23"/>
          <w:szCs w:val="23"/>
          <w:vertAlign w:val="superscript"/>
        </w:rPr>
        <w:t>rd</w:t>
      </w:r>
      <w:r w:rsidRPr="00536162">
        <w:rPr>
          <w:rFonts w:ascii="Calibri" w:hAnsi="Calibri"/>
          <w:b/>
          <w:sz w:val="23"/>
          <w:szCs w:val="23"/>
        </w:rPr>
        <w:t xml:space="preserve"> Quarter)</w:t>
      </w:r>
      <w:r>
        <w:rPr>
          <w:rFonts w:ascii="Calibri" w:hAnsi="Calibri"/>
          <w:b/>
          <w:sz w:val="23"/>
          <w:szCs w:val="23"/>
        </w:rPr>
        <w:t xml:space="preserve"> </w:t>
      </w:r>
      <w:r w:rsidRPr="00536162">
        <w:rPr>
          <w:rFonts w:ascii="Calibri" w:hAnsi="Calibri"/>
          <w:sz w:val="23"/>
          <w:szCs w:val="23"/>
        </w:rPr>
        <w:t>(Need formal recommendation for citations for the following providers)</w:t>
      </w:r>
    </w:p>
    <w:p w:rsidR="00536162" w:rsidRDefault="00536162" w:rsidP="00DB0656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Committed Counseling Program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Report not received</w:t>
      </w:r>
    </w:p>
    <w:p w:rsidR="00536162" w:rsidRDefault="00536162" w:rsidP="00DB0656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Commonwealth Clinical and Consulting Services</w:t>
      </w:r>
      <w:r>
        <w:rPr>
          <w:rFonts w:ascii="Calibri" w:hAnsi="Calibri"/>
          <w:sz w:val="23"/>
          <w:szCs w:val="23"/>
        </w:rPr>
        <w:tab/>
        <w:t>Late Report</w:t>
      </w:r>
    </w:p>
    <w:p w:rsidR="00536162" w:rsidRDefault="00536162" w:rsidP="00DB0656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Each One Counts Youth and Family Services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Late Report</w:t>
      </w:r>
    </w:p>
    <w:p w:rsidR="00536162" w:rsidRDefault="00536162" w:rsidP="00DB0656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Families In Care Intervention Services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Late Report</w:t>
      </w:r>
    </w:p>
    <w:p w:rsidR="00536162" w:rsidRDefault="00536162" w:rsidP="00DB0656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Family AriZen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Report not received</w:t>
      </w:r>
    </w:p>
    <w:p w:rsidR="00536162" w:rsidRDefault="00536162" w:rsidP="00DB0656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Independent Homes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Report not received </w:t>
      </w:r>
    </w:p>
    <w:p w:rsidR="00536162" w:rsidRDefault="00536162" w:rsidP="00DB0656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 and G House of Beginnings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 </w:t>
      </w:r>
      <w:r>
        <w:rPr>
          <w:rFonts w:ascii="Calibri" w:hAnsi="Calibri"/>
          <w:sz w:val="23"/>
          <w:szCs w:val="23"/>
        </w:rPr>
        <w:tab/>
        <w:t>Report not received</w:t>
      </w:r>
    </w:p>
    <w:p w:rsidR="00536162" w:rsidRDefault="00536162" w:rsidP="00DB0656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River Services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Report not received</w:t>
      </w:r>
    </w:p>
    <w:p w:rsidR="00536162" w:rsidRDefault="00536162" w:rsidP="00DB0656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Jackson-Feild Homes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Report not received</w:t>
      </w:r>
    </w:p>
    <w:p w:rsidR="00536162" w:rsidRPr="00536162" w:rsidRDefault="00536162" w:rsidP="00DB0656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Restoring Youth Alternatives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Report not received</w:t>
      </w:r>
    </w:p>
    <w:p w:rsidR="00536162" w:rsidRPr="00536162" w:rsidRDefault="00536162" w:rsidP="009943C2">
      <w:pPr>
        <w:rPr>
          <w:rFonts w:ascii="Calibri" w:hAnsi="Calibri"/>
          <w:b/>
          <w:sz w:val="23"/>
          <w:szCs w:val="23"/>
        </w:rPr>
      </w:pPr>
    </w:p>
    <w:p w:rsidR="00A119B8" w:rsidRDefault="00A119B8" w:rsidP="00A119B8">
      <w:pPr>
        <w:ind w:left="360"/>
        <w:rPr>
          <w:rFonts w:ascii="Calibri" w:hAnsi="Calibri"/>
          <w:b/>
          <w:sz w:val="23"/>
          <w:szCs w:val="23"/>
        </w:rPr>
      </w:pPr>
    </w:p>
    <w:p w:rsidR="00A119B8" w:rsidRDefault="00A119B8" w:rsidP="00A119B8">
      <w:pPr>
        <w:ind w:left="36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Motion for citation for F. that all Quarterly Reports that were received late or not all. Ed Gerhard made motion and Angela Craighead 2</w:t>
      </w:r>
      <w:r w:rsidRPr="00A119B8">
        <w:rPr>
          <w:rFonts w:ascii="Calibri" w:hAnsi="Calibri"/>
          <w:b/>
          <w:sz w:val="23"/>
          <w:szCs w:val="23"/>
          <w:vertAlign w:val="superscript"/>
        </w:rPr>
        <w:t>nd</w:t>
      </w:r>
      <w:r>
        <w:rPr>
          <w:rFonts w:ascii="Calibri" w:hAnsi="Calibri"/>
          <w:b/>
          <w:sz w:val="23"/>
          <w:szCs w:val="23"/>
        </w:rPr>
        <w:t xml:space="preserve"> and recommendation was approved.   </w:t>
      </w:r>
    </w:p>
    <w:p w:rsidR="009943C2" w:rsidRDefault="009943C2" w:rsidP="009943C2">
      <w:pPr>
        <w:rPr>
          <w:rFonts w:ascii="Calibri" w:hAnsi="Calibri"/>
          <w:b/>
          <w:sz w:val="23"/>
          <w:szCs w:val="23"/>
        </w:rPr>
      </w:pPr>
    </w:p>
    <w:p w:rsidR="009943C2" w:rsidRPr="00A119B8" w:rsidRDefault="009943C2" w:rsidP="009943C2">
      <w:pPr>
        <w:rPr>
          <w:rFonts w:ascii="Calibri" w:hAnsi="Calibri"/>
          <w:b/>
          <w:sz w:val="23"/>
          <w:szCs w:val="23"/>
          <w:vertAlign w:val="superscript"/>
        </w:rPr>
      </w:pPr>
      <w:r>
        <w:rPr>
          <w:rFonts w:ascii="Calibri" w:hAnsi="Calibri"/>
          <w:b/>
          <w:sz w:val="23"/>
          <w:szCs w:val="23"/>
        </w:rPr>
        <w:t xml:space="preserve">G. </w:t>
      </w:r>
      <w:r>
        <w:rPr>
          <w:rFonts w:ascii="Calibri" w:hAnsi="Calibri"/>
          <w:b/>
          <w:sz w:val="23"/>
          <w:szCs w:val="23"/>
        </w:rPr>
        <w:tab/>
      </w:r>
      <w:r w:rsidRPr="009943C2">
        <w:rPr>
          <w:rFonts w:ascii="Calibri" w:hAnsi="Calibri"/>
          <w:b/>
          <w:sz w:val="23"/>
          <w:szCs w:val="23"/>
          <w:u w:val="single"/>
        </w:rPr>
        <w:t>LHRC Follow-Up Re: Quarterly Report for Period July 1, 2014 – September 30,</w:t>
      </w:r>
      <w:r>
        <w:rPr>
          <w:rFonts w:ascii="Calibri" w:hAnsi="Calibri"/>
          <w:b/>
          <w:sz w:val="23"/>
          <w:szCs w:val="23"/>
        </w:rPr>
        <w:t xml:space="preserve"> 2014 (3rd Quarter)</w:t>
      </w:r>
    </w:p>
    <w:p w:rsidR="00A90069" w:rsidRDefault="00A90069" w:rsidP="00A90069">
      <w:pPr>
        <w:rPr>
          <w:rFonts w:ascii="Calibri" w:hAnsi="Calibri"/>
          <w:b/>
          <w:sz w:val="23"/>
          <w:szCs w:val="23"/>
          <w:u w:val="single"/>
        </w:rPr>
      </w:pPr>
    </w:p>
    <w:p w:rsidR="009943C2" w:rsidRDefault="00477133" w:rsidP="00477133">
      <w:pPr>
        <w:ind w:left="72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LHRC rec</w:t>
      </w:r>
      <w:r w:rsidRPr="00477133">
        <w:rPr>
          <w:rFonts w:ascii="Calibri" w:hAnsi="Calibri"/>
          <w:sz w:val="23"/>
          <w:szCs w:val="23"/>
        </w:rPr>
        <w:t>om</w:t>
      </w:r>
      <w:r>
        <w:rPr>
          <w:rFonts w:ascii="Calibri" w:hAnsi="Calibri"/>
          <w:sz w:val="23"/>
          <w:szCs w:val="23"/>
        </w:rPr>
        <w:t>men</w:t>
      </w:r>
      <w:r w:rsidRPr="00477133">
        <w:rPr>
          <w:rFonts w:ascii="Calibri" w:hAnsi="Calibri"/>
          <w:sz w:val="23"/>
          <w:szCs w:val="23"/>
        </w:rPr>
        <w:t>dation for the follow-</w:t>
      </w:r>
      <w:r>
        <w:rPr>
          <w:rFonts w:ascii="Calibri" w:hAnsi="Calibri"/>
          <w:sz w:val="23"/>
          <w:szCs w:val="23"/>
        </w:rPr>
        <w:t>up of f</w:t>
      </w:r>
      <w:r w:rsidRPr="00477133">
        <w:rPr>
          <w:rFonts w:ascii="Calibri" w:hAnsi="Calibri"/>
          <w:sz w:val="23"/>
          <w:szCs w:val="23"/>
        </w:rPr>
        <w:t>o</w:t>
      </w:r>
      <w:r>
        <w:rPr>
          <w:rFonts w:ascii="Calibri" w:hAnsi="Calibri"/>
          <w:sz w:val="23"/>
          <w:szCs w:val="23"/>
        </w:rPr>
        <w:t>r</w:t>
      </w:r>
      <w:r w:rsidRPr="00477133">
        <w:rPr>
          <w:rFonts w:ascii="Calibri" w:hAnsi="Calibri"/>
          <w:sz w:val="23"/>
          <w:szCs w:val="23"/>
        </w:rPr>
        <w:t xml:space="preserve"> the following prov</w:t>
      </w:r>
      <w:r>
        <w:rPr>
          <w:rFonts w:ascii="Calibri" w:hAnsi="Calibri"/>
          <w:sz w:val="23"/>
          <w:szCs w:val="23"/>
        </w:rPr>
        <w:t>ider</w:t>
      </w:r>
      <w:r w:rsidRPr="00477133">
        <w:rPr>
          <w:rFonts w:ascii="Calibri" w:hAnsi="Calibri"/>
          <w:sz w:val="23"/>
          <w:szCs w:val="23"/>
        </w:rPr>
        <w:t>s</w:t>
      </w:r>
      <w:r>
        <w:rPr>
          <w:rFonts w:ascii="Calibri" w:hAnsi="Calibri"/>
          <w:sz w:val="23"/>
          <w:szCs w:val="23"/>
        </w:rPr>
        <w:t xml:space="preserve"> </w:t>
      </w:r>
      <w:r w:rsidRPr="00477133">
        <w:rPr>
          <w:rFonts w:ascii="Calibri" w:hAnsi="Calibri"/>
          <w:sz w:val="23"/>
          <w:szCs w:val="23"/>
        </w:rPr>
        <w:t>by Wednesday, December 17, 2014:</w:t>
      </w:r>
    </w:p>
    <w:p w:rsidR="00477133" w:rsidRDefault="00477133" w:rsidP="00477133">
      <w:pPr>
        <w:ind w:left="720"/>
        <w:rPr>
          <w:rFonts w:ascii="Calibri" w:hAnsi="Calibri"/>
          <w:sz w:val="23"/>
          <w:szCs w:val="23"/>
        </w:rPr>
      </w:pPr>
    </w:p>
    <w:p w:rsidR="00477133" w:rsidRDefault="00477133" w:rsidP="00DB0656">
      <w:pPr>
        <w:numPr>
          <w:ilvl w:val="0"/>
          <w:numId w:val="3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Breaking Barriers, LLC – Pg 1, question 1: needs clarification </w:t>
      </w:r>
      <w:r w:rsidRPr="00B34E47">
        <w:rPr>
          <w:rFonts w:ascii="Calibri" w:hAnsi="Calibri"/>
          <w:b/>
          <w:sz w:val="23"/>
          <w:szCs w:val="23"/>
        </w:rPr>
        <w:t>(Report Received)</w:t>
      </w:r>
    </w:p>
    <w:p w:rsidR="00477133" w:rsidRDefault="00477133" w:rsidP="00DB0656">
      <w:pPr>
        <w:numPr>
          <w:ilvl w:val="0"/>
          <w:numId w:val="3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Each One Counts Youth and Family Services – Incorrect LHRC Liaison; Question 4 need to explain how requirements are met </w:t>
      </w:r>
      <w:r w:rsidRPr="00B34E47">
        <w:rPr>
          <w:rFonts w:ascii="Calibri" w:hAnsi="Calibri"/>
          <w:b/>
          <w:sz w:val="23"/>
          <w:szCs w:val="23"/>
        </w:rPr>
        <w:t>(Report not received)</w:t>
      </w:r>
    </w:p>
    <w:p w:rsidR="00477133" w:rsidRDefault="00477133" w:rsidP="00DB0656">
      <w:pPr>
        <w:numPr>
          <w:ilvl w:val="0"/>
          <w:numId w:val="3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Virginia Home for Boys &amp; Girls – FAST Group Home – Pg. 4, question 4 – Response needs to address provider’s LHRC recruitment efforts </w:t>
      </w:r>
      <w:r w:rsidRPr="00B34E47">
        <w:rPr>
          <w:rFonts w:ascii="Calibri" w:hAnsi="Calibri"/>
          <w:b/>
          <w:sz w:val="23"/>
          <w:szCs w:val="23"/>
        </w:rPr>
        <w:t>(Report not received.)</w:t>
      </w:r>
    </w:p>
    <w:p w:rsidR="00477133" w:rsidRDefault="001C34BC" w:rsidP="00DB0656">
      <w:pPr>
        <w:numPr>
          <w:ilvl w:val="0"/>
          <w:numId w:val="3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>Moore Cole Group Home – Pg 2, question 2: Need to review citations referenced</w:t>
      </w:r>
      <w:r w:rsidRPr="00F6500D">
        <w:rPr>
          <w:rFonts w:ascii="Calibri" w:hAnsi="Calibri"/>
          <w:b/>
          <w:sz w:val="23"/>
          <w:szCs w:val="23"/>
        </w:rPr>
        <w:t>.  Provider</w:t>
      </w:r>
      <w:r w:rsidR="00F6500D" w:rsidRPr="00F6500D">
        <w:rPr>
          <w:rFonts w:ascii="Calibri" w:hAnsi="Calibri"/>
          <w:b/>
          <w:sz w:val="23"/>
          <w:szCs w:val="23"/>
        </w:rPr>
        <w:t xml:space="preserve"> gave an update noting that a CAP had been submitted and steps taken to correct all citations.</w:t>
      </w:r>
      <w:r w:rsidR="00B34E47">
        <w:rPr>
          <w:rFonts w:ascii="Calibri" w:hAnsi="Calibri"/>
          <w:b/>
          <w:sz w:val="23"/>
          <w:szCs w:val="23"/>
        </w:rPr>
        <w:t xml:space="preserve"> (Report Received)</w:t>
      </w:r>
    </w:p>
    <w:p w:rsidR="00F6500D" w:rsidRPr="00F6500D" w:rsidRDefault="00F6500D" w:rsidP="00DB0656">
      <w:pPr>
        <w:numPr>
          <w:ilvl w:val="0"/>
          <w:numId w:val="3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Stepping Stones Toward the Future, LLC, </w:t>
      </w:r>
      <w:r w:rsidRPr="006C28ED">
        <w:rPr>
          <w:rFonts w:ascii="Calibri" w:hAnsi="Calibri"/>
          <w:sz w:val="23"/>
          <w:szCs w:val="23"/>
        </w:rPr>
        <w:t>Pg 6-7: Need to review citations and referenced Director to appear at January 13, 2015 (Group A Meeting) –</w:t>
      </w:r>
      <w:r w:rsidR="006C28ED">
        <w:rPr>
          <w:rFonts w:ascii="Calibri" w:hAnsi="Calibri"/>
          <w:b/>
          <w:sz w:val="23"/>
          <w:szCs w:val="23"/>
        </w:rPr>
        <w:t xml:space="preserve"> Me</w:t>
      </w:r>
      <w:r>
        <w:rPr>
          <w:rFonts w:ascii="Calibri" w:hAnsi="Calibri"/>
          <w:b/>
          <w:sz w:val="23"/>
          <w:szCs w:val="23"/>
        </w:rPr>
        <w:t>t in the Executive Session of the LHRC</w:t>
      </w:r>
      <w:r w:rsidR="00B34E47">
        <w:rPr>
          <w:rFonts w:ascii="Calibri" w:hAnsi="Calibri"/>
          <w:b/>
          <w:sz w:val="23"/>
          <w:szCs w:val="23"/>
        </w:rPr>
        <w:t xml:space="preserve"> on January 13, 201</w:t>
      </w:r>
      <w:r w:rsidR="006C28ED">
        <w:rPr>
          <w:rFonts w:ascii="Calibri" w:hAnsi="Calibri"/>
          <w:b/>
          <w:sz w:val="23"/>
          <w:szCs w:val="23"/>
        </w:rPr>
        <w:t>5.</w:t>
      </w:r>
    </w:p>
    <w:p w:rsidR="00477133" w:rsidRDefault="00477133" w:rsidP="00A90069">
      <w:pPr>
        <w:rPr>
          <w:rFonts w:ascii="Calibri" w:hAnsi="Calibri"/>
          <w:b/>
          <w:sz w:val="23"/>
          <w:szCs w:val="23"/>
          <w:u w:val="single"/>
        </w:rPr>
      </w:pPr>
    </w:p>
    <w:p w:rsidR="006C28ED" w:rsidRDefault="006C28ED" w:rsidP="00A90069">
      <w:pPr>
        <w:rPr>
          <w:rFonts w:ascii="Calibri" w:hAnsi="Calibri"/>
          <w:b/>
          <w:sz w:val="23"/>
          <w:szCs w:val="23"/>
          <w:u w:val="single"/>
        </w:rPr>
      </w:pPr>
      <w:r>
        <w:rPr>
          <w:rFonts w:ascii="Calibri" w:hAnsi="Calibri"/>
          <w:sz w:val="23"/>
          <w:szCs w:val="23"/>
        </w:rPr>
        <w:t>M</w:t>
      </w:r>
      <w:r w:rsidR="0051249F">
        <w:rPr>
          <w:rFonts w:ascii="Calibri" w:hAnsi="Calibri"/>
          <w:sz w:val="23"/>
          <w:szCs w:val="23"/>
        </w:rPr>
        <w:t xml:space="preserve">otion for approval of the </w:t>
      </w:r>
      <w:r w:rsidRPr="006C28ED">
        <w:rPr>
          <w:rFonts w:ascii="Calibri" w:hAnsi="Calibri"/>
          <w:sz w:val="23"/>
          <w:szCs w:val="23"/>
        </w:rPr>
        <w:t xml:space="preserve">Quarterly Reports </w:t>
      </w:r>
      <w:r w:rsidR="0051249F">
        <w:rPr>
          <w:rFonts w:ascii="Calibri" w:hAnsi="Calibri"/>
          <w:sz w:val="23"/>
          <w:szCs w:val="23"/>
        </w:rPr>
        <w:t>for the 3</w:t>
      </w:r>
      <w:r w:rsidR="0051249F" w:rsidRPr="0051249F">
        <w:rPr>
          <w:rFonts w:ascii="Calibri" w:hAnsi="Calibri"/>
          <w:sz w:val="23"/>
          <w:szCs w:val="23"/>
          <w:vertAlign w:val="superscript"/>
        </w:rPr>
        <w:t>rd</w:t>
      </w:r>
      <w:r w:rsidR="0051249F">
        <w:rPr>
          <w:rFonts w:ascii="Calibri" w:hAnsi="Calibri"/>
          <w:sz w:val="23"/>
          <w:szCs w:val="23"/>
        </w:rPr>
        <w:t xml:space="preserve"> Quarter </w:t>
      </w:r>
      <w:r w:rsidRPr="006C28ED">
        <w:rPr>
          <w:rFonts w:ascii="Calibri" w:hAnsi="Calibri"/>
          <w:sz w:val="23"/>
          <w:szCs w:val="23"/>
        </w:rPr>
        <w:t>th</w:t>
      </w:r>
      <w:r w:rsidR="0051249F">
        <w:rPr>
          <w:rFonts w:ascii="Calibri" w:hAnsi="Calibri"/>
          <w:sz w:val="23"/>
          <w:szCs w:val="23"/>
        </w:rPr>
        <w:t>at were received by Breaking Barriers, LLC</w:t>
      </w:r>
      <w:r w:rsidRPr="006C28ED">
        <w:rPr>
          <w:rFonts w:ascii="Calibri" w:hAnsi="Calibri"/>
          <w:sz w:val="23"/>
          <w:szCs w:val="23"/>
        </w:rPr>
        <w:t xml:space="preserve"> </w:t>
      </w:r>
      <w:r w:rsidR="00B34E47">
        <w:rPr>
          <w:rFonts w:ascii="Calibri" w:hAnsi="Calibri"/>
          <w:sz w:val="23"/>
          <w:szCs w:val="23"/>
        </w:rPr>
        <w:t xml:space="preserve">and Moore Cole Group Home were made by </w:t>
      </w:r>
      <w:r w:rsidRPr="006C28ED">
        <w:rPr>
          <w:rFonts w:ascii="Calibri" w:hAnsi="Calibri"/>
          <w:sz w:val="23"/>
          <w:szCs w:val="23"/>
        </w:rPr>
        <w:t>Ed Gerhard</w:t>
      </w:r>
      <w:r w:rsidR="00B34E47">
        <w:rPr>
          <w:rFonts w:ascii="Calibri" w:hAnsi="Calibri"/>
          <w:sz w:val="23"/>
          <w:szCs w:val="23"/>
        </w:rPr>
        <w:t>.</w:t>
      </w:r>
      <w:r w:rsidRPr="006C28ED">
        <w:rPr>
          <w:rFonts w:ascii="Calibri" w:hAnsi="Calibri"/>
          <w:sz w:val="23"/>
          <w:szCs w:val="23"/>
        </w:rPr>
        <w:t xml:space="preserve"> Angela </w:t>
      </w:r>
      <w:r w:rsidR="0051249F">
        <w:rPr>
          <w:rFonts w:ascii="Calibri" w:hAnsi="Calibri"/>
          <w:sz w:val="23"/>
          <w:szCs w:val="23"/>
        </w:rPr>
        <w:t>Craighead 2nd and motion</w:t>
      </w:r>
      <w:r w:rsidRPr="006C28ED">
        <w:rPr>
          <w:rFonts w:ascii="Calibri" w:hAnsi="Calibri"/>
          <w:sz w:val="23"/>
          <w:szCs w:val="23"/>
        </w:rPr>
        <w:t xml:space="preserve"> was approved</w:t>
      </w:r>
      <w:r w:rsidR="00B87950" w:rsidRPr="00B34E47">
        <w:rPr>
          <w:rFonts w:ascii="Calibri" w:hAnsi="Calibri"/>
          <w:b/>
          <w:sz w:val="23"/>
          <w:szCs w:val="23"/>
        </w:rPr>
        <w:t>.</w:t>
      </w:r>
    </w:p>
    <w:p w:rsidR="006C28ED" w:rsidRDefault="006C28ED" w:rsidP="00A90069">
      <w:pPr>
        <w:rPr>
          <w:rFonts w:ascii="Calibri" w:hAnsi="Calibri"/>
          <w:b/>
          <w:sz w:val="23"/>
          <w:szCs w:val="23"/>
          <w:u w:val="single"/>
        </w:rPr>
      </w:pPr>
    </w:p>
    <w:p w:rsidR="006C28ED" w:rsidRPr="0051249F" w:rsidRDefault="006C28ED" w:rsidP="00A90069">
      <w:pPr>
        <w:rPr>
          <w:rFonts w:ascii="Calibri" w:hAnsi="Calibri"/>
          <w:sz w:val="23"/>
          <w:szCs w:val="23"/>
        </w:rPr>
      </w:pPr>
      <w:r w:rsidRPr="0051249F">
        <w:rPr>
          <w:rFonts w:ascii="Calibri" w:hAnsi="Calibri"/>
          <w:sz w:val="23"/>
          <w:szCs w:val="23"/>
        </w:rPr>
        <w:lastRenderedPageBreak/>
        <w:t>Mot</w:t>
      </w:r>
      <w:r w:rsidR="0051249F" w:rsidRPr="0051249F">
        <w:rPr>
          <w:rFonts w:ascii="Calibri" w:hAnsi="Calibri"/>
          <w:sz w:val="23"/>
          <w:szCs w:val="23"/>
        </w:rPr>
        <w:t xml:space="preserve">ion for citation for </w:t>
      </w:r>
      <w:r w:rsidR="0051249F">
        <w:rPr>
          <w:rFonts w:ascii="Calibri" w:hAnsi="Calibri"/>
          <w:sz w:val="23"/>
          <w:szCs w:val="23"/>
        </w:rPr>
        <w:t xml:space="preserve">failure to submit </w:t>
      </w:r>
      <w:r w:rsidR="0051249F" w:rsidRPr="0051249F">
        <w:rPr>
          <w:rFonts w:ascii="Calibri" w:hAnsi="Calibri"/>
          <w:sz w:val="23"/>
          <w:szCs w:val="23"/>
        </w:rPr>
        <w:t>the</w:t>
      </w:r>
      <w:r w:rsidRPr="0051249F">
        <w:rPr>
          <w:rFonts w:ascii="Calibri" w:hAnsi="Calibri"/>
          <w:sz w:val="23"/>
          <w:szCs w:val="23"/>
        </w:rPr>
        <w:t xml:space="preserve"> Quarterly Reports</w:t>
      </w:r>
      <w:r w:rsidR="0051249F" w:rsidRPr="0051249F">
        <w:rPr>
          <w:rFonts w:ascii="Calibri" w:hAnsi="Calibri"/>
          <w:sz w:val="23"/>
          <w:szCs w:val="23"/>
        </w:rPr>
        <w:t xml:space="preserve"> for the 3</w:t>
      </w:r>
      <w:r w:rsidR="0051249F" w:rsidRPr="0051249F">
        <w:rPr>
          <w:rFonts w:ascii="Calibri" w:hAnsi="Calibri"/>
          <w:sz w:val="23"/>
          <w:szCs w:val="23"/>
          <w:vertAlign w:val="superscript"/>
        </w:rPr>
        <w:t>rd</w:t>
      </w:r>
      <w:r w:rsidR="0051249F" w:rsidRPr="0051249F">
        <w:rPr>
          <w:rFonts w:ascii="Calibri" w:hAnsi="Calibri"/>
          <w:sz w:val="23"/>
          <w:szCs w:val="23"/>
        </w:rPr>
        <w:t xml:space="preserve"> Quarter </w:t>
      </w:r>
      <w:r w:rsidR="00AC74FB">
        <w:rPr>
          <w:rFonts w:ascii="Calibri" w:hAnsi="Calibri"/>
          <w:sz w:val="23"/>
          <w:szCs w:val="23"/>
        </w:rPr>
        <w:t>for</w:t>
      </w:r>
      <w:r w:rsidR="0051249F" w:rsidRPr="0051249F">
        <w:rPr>
          <w:rFonts w:ascii="Calibri" w:hAnsi="Calibri"/>
          <w:sz w:val="23"/>
          <w:szCs w:val="23"/>
        </w:rPr>
        <w:t xml:space="preserve"> Each One Counts Youth and Family Services and Virginia Home</w:t>
      </w:r>
      <w:r w:rsidR="0051249F">
        <w:rPr>
          <w:rFonts w:ascii="Calibri" w:hAnsi="Calibri"/>
          <w:sz w:val="23"/>
          <w:szCs w:val="23"/>
        </w:rPr>
        <w:t xml:space="preserve"> f</w:t>
      </w:r>
      <w:r w:rsidR="0051249F" w:rsidRPr="0051249F">
        <w:rPr>
          <w:rFonts w:ascii="Calibri" w:hAnsi="Calibri"/>
          <w:sz w:val="23"/>
          <w:szCs w:val="23"/>
        </w:rPr>
        <w:t>o</w:t>
      </w:r>
      <w:r w:rsidR="0051249F">
        <w:rPr>
          <w:rFonts w:ascii="Calibri" w:hAnsi="Calibri"/>
          <w:sz w:val="23"/>
          <w:szCs w:val="23"/>
        </w:rPr>
        <w:t>r</w:t>
      </w:r>
      <w:r w:rsidR="0051249F" w:rsidRPr="0051249F">
        <w:rPr>
          <w:rFonts w:ascii="Calibri" w:hAnsi="Calibri"/>
          <w:sz w:val="23"/>
          <w:szCs w:val="23"/>
        </w:rPr>
        <w:t xml:space="preserve"> Boys &amp; Girls FAST Group Home</w:t>
      </w:r>
      <w:r w:rsidR="00AC74FB">
        <w:rPr>
          <w:rFonts w:ascii="Calibri" w:hAnsi="Calibri"/>
          <w:sz w:val="23"/>
          <w:szCs w:val="23"/>
        </w:rPr>
        <w:t xml:space="preserve"> was made by</w:t>
      </w:r>
      <w:r w:rsidRPr="0051249F">
        <w:rPr>
          <w:rFonts w:ascii="Calibri" w:hAnsi="Calibri"/>
          <w:sz w:val="23"/>
          <w:szCs w:val="23"/>
        </w:rPr>
        <w:t xml:space="preserve"> Ed Gerhard</w:t>
      </w:r>
      <w:r w:rsidR="00AC74FB">
        <w:rPr>
          <w:rFonts w:ascii="Calibri" w:hAnsi="Calibri"/>
          <w:sz w:val="23"/>
          <w:szCs w:val="23"/>
        </w:rPr>
        <w:t xml:space="preserve">. </w:t>
      </w:r>
      <w:r w:rsidRPr="0051249F">
        <w:rPr>
          <w:rFonts w:ascii="Calibri" w:hAnsi="Calibri"/>
          <w:sz w:val="23"/>
          <w:szCs w:val="23"/>
        </w:rPr>
        <w:t xml:space="preserve">Angela Craighead 2nd </w:t>
      </w:r>
      <w:r w:rsidR="00AC74FB">
        <w:rPr>
          <w:rFonts w:ascii="Calibri" w:hAnsi="Calibri"/>
          <w:sz w:val="23"/>
          <w:szCs w:val="23"/>
        </w:rPr>
        <w:t xml:space="preserve">and </w:t>
      </w:r>
      <w:r w:rsidRPr="0051249F">
        <w:rPr>
          <w:rFonts w:ascii="Calibri" w:hAnsi="Calibri"/>
          <w:sz w:val="23"/>
          <w:szCs w:val="23"/>
        </w:rPr>
        <w:t xml:space="preserve">recommendation </w:t>
      </w:r>
      <w:r w:rsidR="0051249F">
        <w:rPr>
          <w:rFonts w:ascii="Calibri" w:hAnsi="Calibri"/>
          <w:sz w:val="23"/>
          <w:szCs w:val="23"/>
        </w:rPr>
        <w:t xml:space="preserve">for citation </w:t>
      </w:r>
      <w:r w:rsidRPr="0051249F">
        <w:rPr>
          <w:rFonts w:ascii="Calibri" w:hAnsi="Calibri"/>
          <w:sz w:val="23"/>
          <w:szCs w:val="23"/>
        </w:rPr>
        <w:t xml:space="preserve">was approved.   </w:t>
      </w:r>
    </w:p>
    <w:p w:rsidR="00B87950" w:rsidRDefault="00B87950" w:rsidP="00514C37">
      <w:pPr>
        <w:rPr>
          <w:rFonts w:ascii="Calibri" w:hAnsi="Calibri"/>
          <w:b/>
          <w:sz w:val="23"/>
          <w:szCs w:val="23"/>
          <w:u w:val="single"/>
        </w:rPr>
      </w:pPr>
    </w:p>
    <w:p w:rsidR="00B87950" w:rsidRDefault="00B87950" w:rsidP="00514C37">
      <w:pPr>
        <w:rPr>
          <w:rFonts w:ascii="Calibri" w:hAnsi="Calibri"/>
          <w:b/>
          <w:sz w:val="23"/>
          <w:szCs w:val="23"/>
        </w:rPr>
      </w:pPr>
      <w:r w:rsidRPr="00B87950">
        <w:rPr>
          <w:rFonts w:ascii="Calibri" w:hAnsi="Calibri"/>
          <w:b/>
          <w:sz w:val="23"/>
          <w:szCs w:val="23"/>
        </w:rPr>
        <w:t>LHRC gave tentative approval on November</w:t>
      </w:r>
      <w:r w:rsidR="00DF157D">
        <w:rPr>
          <w:rFonts w:ascii="Calibri" w:hAnsi="Calibri"/>
          <w:b/>
          <w:sz w:val="23"/>
          <w:szCs w:val="23"/>
        </w:rPr>
        <w:t xml:space="preserve"> 25, 2</w:t>
      </w:r>
      <w:r w:rsidRPr="00B87950">
        <w:rPr>
          <w:rFonts w:ascii="Calibri" w:hAnsi="Calibri"/>
          <w:b/>
          <w:sz w:val="23"/>
          <w:szCs w:val="23"/>
        </w:rPr>
        <w:t xml:space="preserve">014 for Quarterly reports for Q-3 2014 – Needs recommendation to approve the following quarterly reports: </w:t>
      </w:r>
    </w:p>
    <w:p w:rsidR="00B87950" w:rsidRPr="002337B9" w:rsidRDefault="00B87950" w:rsidP="00514C37">
      <w:pPr>
        <w:rPr>
          <w:rFonts w:ascii="Calibri" w:hAnsi="Calibri"/>
          <w:sz w:val="23"/>
          <w:szCs w:val="23"/>
        </w:rPr>
      </w:pPr>
    </w:p>
    <w:p w:rsidR="00B87950" w:rsidRPr="002337B9" w:rsidRDefault="00B87950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All Family Matters</w:t>
      </w:r>
    </w:p>
    <w:p w:rsidR="00B87950" w:rsidRPr="002337B9" w:rsidRDefault="00B87950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District 19 CSB</w:t>
      </w:r>
    </w:p>
    <w:p w:rsidR="00B87950" w:rsidRPr="002337B9" w:rsidRDefault="00B87950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Independent Family Services</w:t>
      </w:r>
    </w:p>
    <w:p w:rsidR="00B87950" w:rsidRPr="002337B9" w:rsidRDefault="00B87950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Innovative Family Services</w:t>
      </w:r>
    </w:p>
    <w:p w:rsidR="00B87950" w:rsidRPr="002337B9" w:rsidRDefault="00B87950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Moore Cole Group Home</w:t>
      </w:r>
    </w:p>
    <w:p w:rsidR="00B87950" w:rsidRPr="002337B9" w:rsidRDefault="00B87950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</w:r>
      <w:r w:rsidR="002337B9" w:rsidRPr="002337B9">
        <w:rPr>
          <w:rFonts w:ascii="Calibri" w:hAnsi="Calibri"/>
          <w:sz w:val="23"/>
          <w:szCs w:val="23"/>
        </w:rPr>
        <w:t>Virginia</w:t>
      </w:r>
      <w:r w:rsidRPr="002337B9">
        <w:rPr>
          <w:rFonts w:ascii="Calibri" w:hAnsi="Calibri"/>
          <w:sz w:val="23"/>
          <w:szCs w:val="23"/>
        </w:rPr>
        <w:t xml:space="preserve"> Family </w:t>
      </w:r>
      <w:r w:rsidR="002337B9" w:rsidRPr="002337B9">
        <w:rPr>
          <w:rFonts w:ascii="Calibri" w:hAnsi="Calibri"/>
          <w:sz w:val="23"/>
          <w:szCs w:val="23"/>
        </w:rPr>
        <w:t>Services</w:t>
      </w:r>
    </w:p>
    <w:p w:rsidR="002337B9" w:rsidRPr="002337B9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CIVATAS</w:t>
      </w:r>
    </w:p>
    <w:p w:rsidR="002337B9" w:rsidRPr="002337B9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Family Services, Inc.</w:t>
      </w:r>
    </w:p>
    <w:p w:rsidR="002337B9" w:rsidRPr="002337B9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M.I.N.K.S.</w:t>
      </w:r>
    </w:p>
    <w:p w:rsidR="002337B9" w:rsidRPr="002337B9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Youth Builders</w:t>
      </w:r>
    </w:p>
    <w:p w:rsidR="002337B9" w:rsidRPr="002337B9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REM Virginia</w:t>
      </w:r>
    </w:p>
    <w:p w:rsidR="002337B9" w:rsidRPr="002337B9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Saving Lost Souls, Inc.</w:t>
      </w:r>
    </w:p>
    <w:p w:rsidR="002337B9" w:rsidRPr="002337B9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Stepping Stones Toward the Future,</w:t>
      </w:r>
      <w:r w:rsidR="00366BFF">
        <w:rPr>
          <w:rFonts w:ascii="Calibri" w:hAnsi="Calibri"/>
          <w:sz w:val="23"/>
          <w:szCs w:val="23"/>
        </w:rPr>
        <w:t xml:space="preserve"> </w:t>
      </w:r>
      <w:r w:rsidRPr="002337B9">
        <w:rPr>
          <w:rFonts w:ascii="Calibri" w:hAnsi="Calibri"/>
          <w:sz w:val="23"/>
          <w:szCs w:val="23"/>
        </w:rPr>
        <w:t>LLC</w:t>
      </w:r>
    </w:p>
    <w:p w:rsidR="002337B9" w:rsidRPr="002337B9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Virginia Home for Boys &amp; Girls – IIH</w:t>
      </w:r>
    </w:p>
    <w:p w:rsidR="002337B9" w:rsidRPr="002337B9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Virginia Home for Boys and Girls – Outpatient</w:t>
      </w:r>
    </w:p>
    <w:p w:rsidR="002337B9" w:rsidRPr="002337B9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>Wise Enterprise, Inc.</w:t>
      </w:r>
    </w:p>
    <w:p w:rsidR="00B87950" w:rsidRPr="00366BFF" w:rsidRDefault="002337B9" w:rsidP="00514C37">
      <w:pPr>
        <w:rPr>
          <w:rFonts w:ascii="Calibri" w:hAnsi="Calibri"/>
          <w:sz w:val="23"/>
          <w:szCs w:val="23"/>
        </w:rPr>
      </w:pPr>
      <w:r w:rsidRPr="002337B9">
        <w:rPr>
          <w:rFonts w:ascii="Calibri" w:hAnsi="Calibri"/>
          <w:sz w:val="23"/>
          <w:szCs w:val="23"/>
        </w:rPr>
        <w:tab/>
        <w:t xml:space="preserve">Omega II Therapeutic After School, Inc. </w:t>
      </w:r>
    </w:p>
    <w:p w:rsidR="00B87950" w:rsidRDefault="00B87950" w:rsidP="00514C37">
      <w:pPr>
        <w:rPr>
          <w:rFonts w:ascii="Calibri" w:hAnsi="Calibri"/>
          <w:b/>
          <w:sz w:val="23"/>
          <w:szCs w:val="23"/>
          <w:u w:val="single"/>
        </w:rPr>
      </w:pPr>
    </w:p>
    <w:p w:rsidR="00B87950" w:rsidRPr="00DF157D" w:rsidRDefault="00B87950" w:rsidP="00514C37">
      <w:pPr>
        <w:rPr>
          <w:rFonts w:ascii="Calibri" w:hAnsi="Calibri"/>
          <w:sz w:val="23"/>
          <w:szCs w:val="23"/>
        </w:rPr>
      </w:pPr>
      <w:r w:rsidRPr="00DF157D">
        <w:rPr>
          <w:rFonts w:ascii="Calibri" w:hAnsi="Calibri"/>
          <w:sz w:val="23"/>
          <w:szCs w:val="23"/>
        </w:rPr>
        <w:t>Motion for approval of the Quarterly Reports for the 3rd Quarter that were received and tentatively approved on November 25,</w:t>
      </w:r>
      <w:r w:rsidR="00366BFF" w:rsidRPr="00DF157D">
        <w:rPr>
          <w:rFonts w:ascii="Calibri" w:hAnsi="Calibri"/>
          <w:sz w:val="23"/>
          <w:szCs w:val="23"/>
        </w:rPr>
        <w:t xml:space="preserve"> </w:t>
      </w:r>
      <w:r w:rsidR="00AC74FB">
        <w:rPr>
          <w:rFonts w:ascii="Calibri" w:hAnsi="Calibri"/>
          <w:sz w:val="23"/>
          <w:szCs w:val="23"/>
        </w:rPr>
        <w:t xml:space="preserve">2014 was made by Ed Gerhard. </w:t>
      </w:r>
      <w:r w:rsidRPr="00DF157D">
        <w:rPr>
          <w:rFonts w:ascii="Calibri" w:hAnsi="Calibri"/>
          <w:sz w:val="23"/>
          <w:szCs w:val="23"/>
        </w:rPr>
        <w:t>Angela Craighead 2nd and motion was approved</w:t>
      </w:r>
      <w:r w:rsidR="00283C8E" w:rsidRPr="00DF157D">
        <w:rPr>
          <w:rFonts w:ascii="Calibri" w:hAnsi="Calibri"/>
          <w:sz w:val="23"/>
          <w:szCs w:val="23"/>
        </w:rPr>
        <w:t>.</w:t>
      </w:r>
    </w:p>
    <w:p w:rsidR="00B87950" w:rsidRDefault="00B87950" w:rsidP="00514C37">
      <w:pPr>
        <w:rPr>
          <w:rFonts w:ascii="Calibri" w:hAnsi="Calibri"/>
          <w:b/>
          <w:sz w:val="23"/>
          <w:szCs w:val="23"/>
          <w:u w:val="single"/>
        </w:rPr>
      </w:pPr>
    </w:p>
    <w:p w:rsidR="00514C37" w:rsidRDefault="00514C37" w:rsidP="00514C37">
      <w:pPr>
        <w:rPr>
          <w:rFonts w:ascii="Calibri" w:hAnsi="Calibri"/>
          <w:b/>
          <w:sz w:val="23"/>
          <w:szCs w:val="23"/>
        </w:rPr>
      </w:pPr>
      <w:r w:rsidRPr="000F4976">
        <w:rPr>
          <w:rFonts w:ascii="Calibri" w:hAnsi="Calibri"/>
          <w:b/>
          <w:sz w:val="23"/>
          <w:szCs w:val="23"/>
          <w:u w:val="single"/>
        </w:rPr>
        <w:t>New Business</w:t>
      </w:r>
      <w:r w:rsidRPr="000F4976">
        <w:rPr>
          <w:rFonts w:ascii="Calibri" w:hAnsi="Calibri"/>
          <w:b/>
          <w:sz w:val="23"/>
          <w:szCs w:val="23"/>
        </w:rPr>
        <w:t>:</w:t>
      </w:r>
    </w:p>
    <w:p w:rsidR="00A3545A" w:rsidRDefault="00A3545A" w:rsidP="00514C37">
      <w:pPr>
        <w:rPr>
          <w:rFonts w:ascii="Calibri" w:hAnsi="Calibri"/>
          <w:b/>
          <w:sz w:val="23"/>
          <w:szCs w:val="23"/>
        </w:rPr>
      </w:pPr>
    </w:p>
    <w:p w:rsidR="00C53BEA" w:rsidRDefault="00366BFF" w:rsidP="00DB0656">
      <w:pPr>
        <w:numPr>
          <w:ilvl w:val="0"/>
          <w:numId w:val="4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Notification of Addition of Sponsored Residential Homes: REM Virginia</w:t>
      </w:r>
    </w:p>
    <w:p w:rsidR="00366BFF" w:rsidRDefault="00366BFF" w:rsidP="00DB0656">
      <w:pPr>
        <w:numPr>
          <w:ilvl w:val="0"/>
          <w:numId w:val="5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11560 Greenwood Road, Glen Allen, VA 23059</w:t>
      </w:r>
    </w:p>
    <w:p w:rsidR="00446E76" w:rsidRDefault="00446E76" w:rsidP="00446E76">
      <w:pPr>
        <w:rPr>
          <w:rFonts w:ascii="Calibri" w:hAnsi="Calibri"/>
          <w:b/>
          <w:sz w:val="23"/>
          <w:szCs w:val="23"/>
        </w:rPr>
      </w:pPr>
    </w:p>
    <w:p w:rsidR="00446E76" w:rsidRPr="00446E76" w:rsidRDefault="00446E76" w:rsidP="00446E76">
      <w:pPr>
        <w:ind w:left="720"/>
        <w:rPr>
          <w:rFonts w:ascii="Calibri" w:hAnsi="Calibri"/>
          <w:sz w:val="23"/>
          <w:szCs w:val="23"/>
        </w:rPr>
      </w:pPr>
      <w:r w:rsidRPr="00AC74FB">
        <w:rPr>
          <w:rFonts w:ascii="Calibri" w:hAnsi="Calibri"/>
          <w:sz w:val="23"/>
          <w:szCs w:val="23"/>
          <w:highlight w:val="yellow"/>
        </w:rPr>
        <w:t xml:space="preserve">A representative from REM Virginia </w:t>
      </w:r>
      <w:r w:rsidR="00AC74FB" w:rsidRPr="00AC74FB">
        <w:rPr>
          <w:rFonts w:ascii="Calibri" w:hAnsi="Calibri"/>
          <w:sz w:val="23"/>
          <w:szCs w:val="23"/>
          <w:highlight w:val="yellow"/>
        </w:rPr>
        <w:t xml:space="preserve">was </w:t>
      </w:r>
      <w:r w:rsidRPr="00AC74FB">
        <w:rPr>
          <w:rFonts w:ascii="Calibri" w:hAnsi="Calibri"/>
          <w:sz w:val="23"/>
          <w:szCs w:val="23"/>
          <w:highlight w:val="yellow"/>
        </w:rPr>
        <w:t>not present</w:t>
      </w:r>
      <w:r w:rsidR="00AC74FB" w:rsidRPr="00AC74FB">
        <w:rPr>
          <w:rFonts w:ascii="Calibri" w:hAnsi="Calibri"/>
          <w:sz w:val="23"/>
          <w:szCs w:val="23"/>
          <w:highlight w:val="yellow"/>
        </w:rPr>
        <w:t>. Item deferred to March 10, 2015 LHRC meeting.</w:t>
      </w:r>
    </w:p>
    <w:p w:rsidR="00366BFF" w:rsidRDefault="00366BFF" w:rsidP="00366BFF">
      <w:pPr>
        <w:ind w:left="1440"/>
        <w:rPr>
          <w:rFonts w:ascii="Calibri" w:hAnsi="Calibri"/>
          <w:b/>
          <w:sz w:val="23"/>
          <w:szCs w:val="23"/>
        </w:rPr>
      </w:pPr>
    </w:p>
    <w:p w:rsidR="00446E76" w:rsidRDefault="00446E76" w:rsidP="00DB0656">
      <w:pPr>
        <w:numPr>
          <w:ilvl w:val="0"/>
          <w:numId w:val="4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Metropolitan </w:t>
      </w:r>
      <w:r w:rsidR="00384175">
        <w:rPr>
          <w:rFonts w:ascii="Calibri" w:hAnsi="Calibri"/>
          <w:b/>
          <w:sz w:val="23"/>
          <w:szCs w:val="23"/>
        </w:rPr>
        <w:t xml:space="preserve">LHRC </w:t>
      </w:r>
      <w:r>
        <w:rPr>
          <w:rFonts w:ascii="Calibri" w:hAnsi="Calibri"/>
          <w:b/>
          <w:sz w:val="23"/>
          <w:szCs w:val="23"/>
        </w:rPr>
        <w:t xml:space="preserve">Revised Meeting Dates and Reporting Requirements – </w:t>
      </w:r>
      <w:r w:rsidR="007F7552">
        <w:rPr>
          <w:rFonts w:ascii="Calibri" w:hAnsi="Calibri"/>
          <w:b/>
          <w:sz w:val="23"/>
          <w:szCs w:val="23"/>
        </w:rPr>
        <w:t xml:space="preserve">Ms. </w:t>
      </w:r>
      <w:r>
        <w:rPr>
          <w:rFonts w:ascii="Calibri" w:hAnsi="Calibri"/>
          <w:b/>
          <w:sz w:val="23"/>
          <w:szCs w:val="23"/>
        </w:rPr>
        <w:t xml:space="preserve">Monica Lucas, Member </w:t>
      </w:r>
      <w:r w:rsidRPr="00446E76">
        <w:rPr>
          <w:rFonts w:ascii="Calibri" w:hAnsi="Calibri"/>
          <w:sz w:val="23"/>
          <w:szCs w:val="23"/>
        </w:rPr>
        <w:t>Ms. Lucas reviewed and discussed the revised dates which were made available to providers at the meeting and previously sent via e-mail.</w:t>
      </w:r>
    </w:p>
    <w:p w:rsidR="003033C7" w:rsidRDefault="003033C7" w:rsidP="003033C7">
      <w:pPr>
        <w:ind w:left="1080"/>
        <w:rPr>
          <w:rFonts w:ascii="Calibri" w:hAnsi="Calibri"/>
          <w:sz w:val="23"/>
          <w:szCs w:val="23"/>
        </w:rPr>
      </w:pPr>
    </w:p>
    <w:p w:rsidR="00F73F4A" w:rsidRPr="006A7901" w:rsidRDefault="00DA54C1" w:rsidP="00DB0656">
      <w:pPr>
        <w:numPr>
          <w:ilvl w:val="0"/>
          <w:numId w:val="4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LHRC Provider Attendance </w:t>
      </w:r>
      <w:r w:rsidR="00393856" w:rsidRPr="003033C7">
        <w:rPr>
          <w:rFonts w:ascii="Calibri" w:hAnsi="Calibri"/>
          <w:b/>
          <w:sz w:val="23"/>
          <w:szCs w:val="23"/>
        </w:rPr>
        <w:t xml:space="preserve">Requirements </w:t>
      </w:r>
      <w:r w:rsidR="00393856" w:rsidRPr="006A7901">
        <w:rPr>
          <w:rFonts w:ascii="Calibri" w:hAnsi="Calibri"/>
          <w:b/>
          <w:sz w:val="23"/>
          <w:szCs w:val="23"/>
        </w:rPr>
        <w:t xml:space="preserve">– </w:t>
      </w:r>
      <w:r w:rsidR="007F7552">
        <w:rPr>
          <w:rFonts w:ascii="Calibri" w:hAnsi="Calibri"/>
          <w:b/>
          <w:sz w:val="23"/>
          <w:szCs w:val="23"/>
        </w:rPr>
        <w:t xml:space="preserve">Ms. </w:t>
      </w:r>
      <w:r w:rsidR="003033C7" w:rsidRPr="006A7901">
        <w:rPr>
          <w:rFonts w:ascii="Calibri" w:hAnsi="Calibri"/>
          <w:b/>
          <w:sz w:val="23"/>
          <w:szCs w:val="23"/>
        </w:rPr>
        <w:t>Monica Lucas, Member</w:t>
      </w:r>
      <w:r w:rsidR="006A7901">
        <w:rPr>
          <w:rFonts w:ascii="Calibri" w:hAnsi="Calibri"/>
          <w:b/>
          <w:sz w:val="23"/>
          <w:szCs w:val="23"/>
        </w:rPr>
        <w:t xml:space="preserve"> </w:t>
      </w:r>
      <w:r w:rsidR="006A7901">
        <w:rPr>
          <w:rFonts w:ascii="Calibri" w:hAnsi="Calibri"/>
          <w:sz w:val="23"/>
          <w:szCs w:val="23"/>
        </w:rPr>
        <w:t xml:space="preserve">Ms. Lucas reviewed and discussed the attendance requirements with providers in attendance. </w:t>
      </w:r>
      <w:r w:rsidR="007F7552">
        <w:rPr>
          <w:rFonts w:ascii="Calibri" w:hAnsi="Calibri"/>
          <w:sz w:val="23"/>
          <w:szCs w:val="23"/>
        </w:rPr>
        <w:t>This review including attendance at meetings</w:t>
      </w:r>
      <w:r w:rsidR="004E0608">
        <w:rPr>
          <w:rFonts w:ascii="Calibri" w:hAnsi="Calibri"/>
          <w:sz w:val="23"/>
          <w:szCs w:val="23"/>
        </w:rPr>
        <w:t xml:space="preserve">, </w:t>
      </w:r>
      <w:r w:rsidR="007F7552">
        <w:rPr>
          <w:rFonts w:ascii="Calibri" w:hAnsi="Calibri"/>
          <w:sz w:val="23"/>
          <w:szCs w:val="23"/>
        </w:rPr>
        <w:t xml:space="preserve">as well at timely reporting. </w:t>
      </w:r>
    </w:p>
    <w:p w:rsidR="00DA54C1" w:rsidRPr="006A7901" w:rsidRDefault="00DA54C1" w:rsidP="00845798">
      <w:pPr>
        <w:rPr>
          <w:rFonts w:ascii="Calibri" w:hAnsi="Calibri"/>
          <w:sz w:val="23"/>
          <w:szCs w:val="23"/>
        </w:rPr>
      </w:pPr>
    </w:p>
    <w:p w:rsidR="00E95147" w:rsidRDefault="00393856" w:rsidP="00DB0656">
      <w:pPr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9E7B53">
        <w:rPr>
          <w:rFonts w:ascii="Calibri" w:hAnsi="Calibri"/>
          <w:b/>
          <w:sz w:val="23"/>
          <w:szCs w:val="23"/>
        </w:rPr>
        <w:lastRenderedPageBreak/>
        <w:t>LHRC Requests for Review of Documentation:</w:t>
      </w:r>
      <w:r>
        <w:rPr>
          <w:rFonts w:ascii="Calibri" w:hAnsi="Calibri"/>
          <w:b/>
          <w:sz w:val="23"/>
          <w:szCs w:val="23"/>
        </w:rPr>
        <w:t xml:space="preserve"> </w:t>
      </w:r>
      <w:r w:rsidR="007F7552" w:rsidRPr="007F7552">
        <w:rPr>
          <w:rFonts w:ascii="Calibri" w:hAnsi="Calibri"/>
          <w:b/>
          <w:sz w:val="23"/>
          <w:szCs w:val="23"/>
        </w:rPr>
        <w:t>Ms. Monica Lucas, Member</w:t>
      </w:r>
      <w:r w:rsidR="007F7552">
        <w:rPr>
          <w:rFonts w:ascii="Calibri" w:hAnsi="Calibri"/>
          <w:sz w:val="23"/>
          <w:szCs w:val="23"/>
        </w:rPr>
        <w:t xml:space="preserve"> Ms. Lucas reviewed and discussed the documentation requirements with providers in attendance and reminded providers to use proper forms.</w:t>
      </w:r>
    </w:p>
    <w:p w:rsidR="004E0608" w:rsidRDefault="004E0608" w:rsidP="004E0608">
      <w:pPr>
        <w:ind w:left="1080"/>
        <w:rPr>
          <w:rFonts w:ascii="Calibri" w:hAnsi="Calibri"/>
          <w:sz w:val="23"/>
          <w:szCs w:val="23"/>
        </w:rPr>
      </w:pPr>
    </w:p>
    <w:p w:rsidR="004E0608" w:rsidRPr="004E0608" w:rsidRDefault="004E0608" w:rsidP="00DB0656">
      <w:pPr>
        <w:numPr>
          <w:ilvl w:val="0"/>
          <w:numId w:val="4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V. Quarterly Report for Period October 1,2014 – December 31, 2014 (4</w:t>
      </w:r>
      <w:r w:rsidRPr="004E0608">
        <w:rPr>
          <w:rFonts w:ascii="Calibri" w:hAnsi="Calibri"/>
          <w:b/>
          <w:sz w:val="23"/>
          <w:szCs w:val="23"/>
          <w:vertAlign w:val="superscript"/>
        </w:rPr>
        <w:t>th</w:t>
      </w:r>
      <w:r>
        <w:rPr>
          <w:rFonts w:ascii="Calibri" w:hAnsi="Calibri"/>
          <w:b/>
          <w:sz w:val="23"/>
          <w:szCs w:val="23"/>
        </w:rPr>
        <w:t xml:space="preserve"> Quarter)</w:t>
      </w:r>
    </w:p>
    <w:p w:rsidR="004E0608" w:rsidRDefault="004E0608" w:rsidP="004E0608">
      <w:pPr>
        <w:pStyle w:val="ListParagraph"/>
        <w:rPr>
          <w:rFonts w:ascii="Calibri" w:hAnsi="Calibri"/>
          <w:sz w:val="23"/>
          <w:szCs w:val="23"/>
        </w:rPr>
      </w:pPr>
    </w:p>
    <w:p w:rsidR="00934AF3" w:rsidRPr="00934AF3" w:rsidRDefault="00934AF3" w:rsidP="004E0608">
      <w:pPr>
        <w:pStyle w:val="ListParagraph"/>
        <w:rPr>
          <w:rFonts w:ascii="Calibri" w:hAnsi="Calibri"/>
          <w:b/>
          <w:sz w:val="23"/>
          <w:szCs w:val="23"/>
          <w:u w:val="single"/>
        </w:rPr>
      </w:pPr>
      <w:r w:rsidRPr="00934AF3">
        <w:rPr>
          <w:rFonts w:ascii="Calibri" w:hAnsi="Calibri"/>
          <w:b/>
          <w:sz w:val="23"/>
          <w:szCs w:val="23"/>
          <w:u w:val="single"/>
        </w:rPr>
        <w:t>Group A</w:t>
      </w:r>
    </w:p>
    <w:p w:rsidR="004E0608" w:rsidRDefault="004E0608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All Family </w:t>
      </w:r>
      <w:r w:rsidR="00243611">
        <w:rPr>
          <w:rFonts w:ascii="Calibri" w:hAnsi="Calibri"/>
          <w:sz w:val="23"/>
          <w:szCs w:val="23"/>
        </w:rPr>
        <w:t>Ma</w:t>
      </w:r>
      <w:r>
        <w:rPr>
          <w:rFonts w:ascii="Calibri" w:hAnsi="Calibri"/>
          <w:sz w:val="23"/>
          <w:szCs w:val="23"/>
        </w:rPr>
        <w:t>tters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Committed Counseling Program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Commonwealth Clinical and Consulting Services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District 19 CSB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Each One Counts Youth and Family Services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Families in Care Intervention Services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Family AriZen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Independent Capacity Systems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Independent Family Services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Innovative Family Services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J&amp;G House of Beginnings, LLC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Moore Cole Group Home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River Services</w:t>
      </w:r>
    </w:p>
    <w:p w:rsidR="00243611" w:rsidRDefault="00243611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Virginia Family Services</w:t>
      </w:r>
    </w:p>
    <w:p w:rsidR="00243611" w:rsidRDefault="00243611" w:rsidP="00243611">
      <w:pPr>
        <w:rPr>
          <w:rFonts w:ascii="Calibri" w:hAnsi="Calibri"/>
          <w:sz w:val="23"/>
          <w:szCs w:val="23"/>
        </w:rPr>
      </w:pPr>
    </w:p>
    <w:p w:rsidR="00243611" w:rsidRDefault="00243611" w:rsidP="00243611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following Group A Provider Quarterly Report</w:t>
      </w:r>
      <w:r w:rsidR="00AC74FB">
        <w:rPr>
          <w:rFonts w:ascii="Calibri" w:hAnsi="Calibri"/>
          <w:sz w:val="23"/>
          <w:szCs w:val="23"/>
        </w:rPr>
        <w:t>s require</w:t>
      </w:r>
      <w:r>
        <w:rPr>
          <w:rFonts w:ascii="Calibri" w:hAnsi="Calibri"/>
          <w:sz w:val="23"/>
          <w:szCs w:val="23"/>
        </w:rPr>
        <w:t xml:space="preserve"> additional information and will be deferred until the next meeting, </w:t>
      </w:r>
      <w:r w:rsidRPr="00AC74FB">
        <w:rPr>
          <w:rFonts w:ascii="Calibri" w:hAnsi="Calibri"/>
          <w:b/>
          <w:sz w:val="23"/>
          <w:szCs w:val="23"/>
        </w:rPr>
        <w:t>May 12, 2015.</w:t>
      </w:r>
    </w:p>
    <w:p w:rsidR="00243611" w:rsidRDefault="00243611" w:rsidP="00DB0656">
      <w:pPr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AC74FB">
        <w:rPr>
          <w:rFonts w:ascii="Calibri" w:hAnsi="Calibri"/>
          <w:b/>
          <w:sz w:val="23"/>
          <w:szCs w:val="23"/>
        </w:rPr>
        <w:t>District 19 CSB</w:t>
      </w:r>
      <w:r w:rsidR="00AC74FB">
        <w:rPr>
          <w:rFonts w:ascii="Calibri" w:hAnsi="Calibri"/>
          <w:sz w:val="23"/>
          <w:szCs w:val="23"/>
        </w:rPr>
        <w:t xml:space="preserve"> – Need to review complaint cases</w:t>
      </w:r>
    </w:p>
    <w:p w:rsidR="00243611" w:rsidRDefault="00243611" w:rsidP="00243611">
      <w:pPr>
        <w:rPr>
          <w:rFonts w:ascii="Calibri" w:hAnsi="Calibri"/>
          <w:sz w:val="23"/>
          <w:szCs w:val="23"/>
        </w:rPr>
      </w:pPr>
    </w:p>
    <w:p w:rsidR="00243611" w:rsidRDefault="00243611" w:rsidP="00243611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following Group A Provider’s Quarterly Reports were not received or received late:</w:t>
      </w:r>
    </w:p>
    <w:p w:rsidR="00243611" w:rsidRPr="00FE4683" w:rsidRDefault="00FE4683" w:rsidP="00DB0656">
      <w:pPr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AC74FB">
        <w:rPr>
          <w:rFonts w:ascii="Calibri" w:hAnsi="Calibri"/>
          <w:b/>
          <w:sz w:val="23"/>
          <w:szCs w:val="23"/>
        </w:rPr>
        <w:t>Committed Counseling Program</w:t>
      </w:r>
      <w:r w:rsidR="00AC74FB">
        <w:rPr>
          <w:rFonts w:ascii="Calibri" w:hAnsi="Calibri"/>
          <w:sz w:val="23"/>
          <w:szCs w:val="23"/>
        </w:rPr>
        <w:t xml:space="preserve"> – </w:t>
      </w:r>
      <w:r w:rsidR="00AC74FB" w:rsidRPr="00AC74FB">
        <w:rPr>
          <w:rFonts w:ascii="Calibri" w:hAnsi="Calibri"/>
          <w:b/>
          <w:sz w:val="23"/>
          <w:szCs w:val="23"/>
        </w:rPr>
        <w:t>Not received</w:t>
      </w:r>
    </w:p>
    <w:p w:rsidR="00FE4683" w:rsidRPr="00AC74FB" w:rsidRDefault="00283C8E" w:rsidP="00DB0656">
      <w:pPr>
        <w:numPr>
          <w:ilvl w:val="0"/>
          <w:numId w:val="5"/>
        </w:numPr>
        <w:rPr>
          <w:rFonts w:ascii="Calibri" w:hAnsi="Calibri"/>
          <w:b/>
          <w:sz w:val="23"/>
          <w:szCs w:val="23"/>
        </w:rPr>
      </w:pPr>
      <w:r w:rsidRPr="00AC74FB">
        <w:rPr>
          <w:rFonts w:ascii="Calibri" w:hAnsi="Calibri"/>
          <w:b/>
          <w:sz w:val="23"/>
          <w:szCs w:val="23"/>
        </w:rPr>
        <w:t>Each One Counts Youth and Family Services</w:t>
      </w:r>
      <w:r w:rsidR="00AC74FB">
        <w:rPr>
          <w:rFonts w:ascii="Calibri" w:hAnsi="Calibri"/>
          <w:b/>
          <w:sz w:val="23"/>
          <w:szCs w:val="23"/>
        </w:rPr>
        <w:t xml:space="preserve"> </w:t>
      </w:r>
      <w:r w:rsidR="00AC74FB">
        <w:rPr>
          <w:rFonts w:ascii="Calibri" w:hAnsi="Calibri"/>
          <w:sz w:val="23"/>
          <w:szCs w:val="23"/>
        </w:rPr>
        <w:t xml:space="preserve">– </w:t>
      </w:r>
      <w:r w:rsidR="00AC74FB" w:rsidRPr="00AC74FB">
        <w:rPr>
          <w:rFonts w:ascii="Calibri" w:hAnsi="Calibri"/>
          <w:b/>
          <w:sz w:val="23"/>
          <w:szCs w:val="23"/>
        </w:rPr>
        <w:t>Not received</w:t>
      </w:r>
    </w:p>
    <w:p w:rsidR="00283C8E" w:rsidRDefault="00283C8E" w:rsidP="00DB0656">
      <w:pPr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39091A">
        <w:rPr>
          <w:rFonts w:ascii="Calibri" w:hAnsi="Calibri"/>
          <w:b/>
          <w:sz w:val="23"/>
          <w:szCs w:val="23"/>
        </w:rPr>
        <w:t>Independent Capacity Systems</w:t>
      </w:r>
      <w:r w:rsidR="00AC74FB">
        <w:rPr>
          <w:rFonts w:ascii="Calibri" w:hAnsi="Calibri"/>
          <w:sz w:val="23"/>
          <w:szCs w:val="23"/>
        </w:rPr>
        <w:t xml:space="preserve"> – </w:t>
      </w:r>
      <w:r w:rsidR="00AC74FB">
        <w:rPr>
          <w:rFonts w:ascii="Calibri" w:hAnsi="Calibri"/>
          <w:b/>
          <w:sz w:val="23"/>
          <w:szCs w:val="23"/>
        </w:rPr>
        <w:t>R</w:t>
      </w:r>
      <w:r w:rsidR="00AC74FB" w:rsidRPr="00AC74FB">
        <w:rPr>
          <w:rFonts w:ascii="Calibri" w:hAnsi="Calibri"/>
          <w:b/>
          <w:sz w:val="23"/>
          <w:szCs w:val="23"/>
        </w:rPr>
        <w:t>eceived</w:t>
      </w:r>
      <w:r w:rsidR="00AC74FB">
        <w:rPr>
          <w:rFonts w:ascii="Calibri" w:hAnsi="Calibri"/>
          <w:b/>
          <w:sz w:val="23"/>
          <w:szCs w:val="23"/>
        </w:rPr>
        <w:t xml:space="preserve"> Late</w:t>
      </w:r>
    </w:p>
    <w:p w:rsidR="00283C8E" w:rsidRDefault="00283C8E" w:rsidP="00DB0656">
      <w:pPr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39091A">
        <w:rPr>
          <w:rFonts w:ascii="Calibri" w:hAnsi="Calibri"/>
          <w:b/>
          <w:sz w:val="23"/>
          <w:szCs w:val="23"/>
        </w:rPr>
        <w:t>Independent Family Services</w:t>
      </w:r>
      <w:r w:rsidR="0039091A">
        <w:rPr>
          <w:rFonts w:ascii="Calibri" w:hAnsi="Calibri"/>
          <w:sz w:val="23"/>
          <w:szCs w:val="23"/>
        </w:rPr>
        <w:t xml:space="preserve"> – </w:t>
      </w:r>
      <w:r w:rsidR="0039091A">
        <w:rPr>
          <w:rFonts w:ascii="Calibri" w:hAnsi="Calibri"/>
          <w:b/>
          <w:sz w:val="23"/>
          <w:szCs w:val="23"/>
        </w:rPr>
        <w:t>R</w:t>
      </w:r>
      <w:r w:rsidR="0039091A" w:rsidRPr="00AC74FB">
        <w:rPr>
          <w:rFonts w:ascii="Calibri" w:hAnsi="Calibri"/>
          <w:b/>
          <w:sz w:val="23"/>
          <w:szCs w:val="23"/>
        </w:rPr>
        <w:t>eceived</w:t>
      </w:r>
      <w:r w:rsidR="0039091A">
        <w:rPr>
          <w:rFonts w:ascii="Calibri" w:hAnsi="Calibri"/>
          <w:b/>
          <w:sz w:val="23"/>
          <w:szCs w:val="23"/>
        </w:rPr>
        <w:t xml:space="preserve"> Late</w:t>
      </w:r>
    </w:p>
    <w:p w:rsidR="00283C8E" w:rsidRPr="0039091A" w:rsidRDefault="00283C8E" w:rsidP="00DB0656">
      <w:pPr>
        <w:numPr>
          <w:ilvl w:val="0"/>
          <w:numId w:val="5"/>
        </w:numPr>
        <w:rPr>
          <w:rFonts w:ascii="Calibri" w:hAnsi="Calibri"/>
          <w:b/>
          <w:sz w:val="23"/>
          <w:szCs w:val="23"/>
        </w:rPr>
      </w:pPr>
      <w:r w:rsidRPr="0039091A">
        <w:rPr>
          <w:rFonts w:ascii="Calibri" w:hAnsi="Calibri"/>
          <w:b/>
          <w:sz w:val="23"/>
          <w:szCs w:val="23"/>
        </w:rPr>
        <w:t>J&amp;G House of New Beginnings, LLC</w:t>
      </w:r>
      <w:r w:rsidR="0039091A">
        <w:rPr>
          <w:rFonts w:ascii="Calibri" w:hAnsi="Calibri"/>
          <w:b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– </w:t>
      </w:r>
      <w:r w:rsidR="0039091A" w:rsidRPr="00AC74FB">
        <w:rPr>
          <w:rFonts w:ascii="Calibri" w:hAnsi="Calibri"/>
          <w:b/>
          <w:sz w:val="23"/>
          <w:szCs w:val="23"/>
        </w:rPr>
        <w:t>Not received</w:t>
      </w:r>
    </w:p>
    <w:p w:rsidR="00283C8E" w:rsidRPr="0039091A" w:rsidRDefault="00283C8E" w:rsidP="00DB0656">
      <w:pPr>
        <w:numPr>
          <w:ilvl w:val="0"/>
          <w:numId w:val="5"/>
        </w:numPr>
        <w:rPr>
          <w:rFonts w:ascii="Calibri" w:hAnsi="Calibri"/>
          <w:b/>
          <w:sz w:val="23"/>
          <w:szCs w:val="23"/>
        </w:rPr>
      </w:pPr>
      <w:r w:rsidRPr="0039091A">
        <w:rPr>
          <w:rFonts w:ascii="Calibri" w:hAnsi="Calibri"/>
          <w:b/>
          <w:sz w:val="23"/>
          <w:szCs w:val="23"/>
        </w:rPr>
        <w:t>Moore Cole Group Home</w:t>
      </w:r>
      <w:r w:rsidR="0039091A">
        <w:rPr>
          <w:rFonts w:ascii="Calibri" w:hAnsi="Calibri"/>
          <w:b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– </w:t>
      </w:r>
      <w:r w:rsidR="0039091A" w:rsidRPr="00AC74FB">
        <w:rPr>
          <w:rFonts w:ascii="Calibri" w:hAnsi="Calibri"/>
          <w:b/>
          <w:sz w:val="23"/>
          <w:szCs w:val="23"/>
        </w:rPr>
        <w:t>Not received</w:t>
      </w:r>
    </w:p>
    <w:p w:rsidR="00283C8E" w:rsidRPr="0039091A" w:rsidRDefault="00283C8E" w:rsidP="00DB0656">
      <w:pPr>
        <w:numPr>
          <w:ilvl w:val="0"/>
          <w:numId w:val="5"/>
        </w:numPr>
        <w:rPr>
          <w:rFonts w:ascii="Calibri" w:hAnsi="Calibri"/>
          <w:b/>
          <w:sz w:val="23"/>
          <w:szCs w:val="23"/>
        </w:rPr>
      </w:pPr>
      <w:r w:rsidRPr="0039091A">
        <w:rPr>
          <w:rFonts w:ascii="Calibri" w:hAnsi="Calibri"/>
          <w:b/>
          <w:sz w:val="23"/>
          <w:szCs w:val="23"/>
        </w:rPr>
        <w:t>River Services</w:t>
      </w:r>
      <w:r w:rsidR="0039091A">
        <w:rPr>
          <w:rFonts w:ascii="Calibri" w:hAnsi="Calibri"/>
          <w:b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– </w:t>
      </w:r>
      <w:r w:rsidR="0039091A" w:rsidRPr="00AC74FB">
        <w:rPr>
          <w:rFonts w:ascii="Calibri" w:hAnsi="Calibri"/>
          <w:b/>
          <w:sz w:val="23"/>
          <w:szCs w:val="23"/>
        </w:rPr>
        <w:t>Not received</w:t>
      </w:r>
      <w:r w:rsidR="0039091A">
        <w:rPr>
          <w:rFonts w:ascii="Calibri" w:hAnsi="Calibri"/>
          <w:b/>
          <w:sz w:val="23"/>
          <w:szCs w:val="23"/>
        </w:rPr>
        <w:t xml:space="preserve"> </w:t>
      </w:r>
    </w:p>
    <w:p w:rsidR="00283C8E" w:rsidRDefault="00283C8E" w:rsidP="00283C8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Action: Motion for citation </w:t>
      </w:r>
      <w:r w:rsidR="0039091A">
        <w:rPr>
          <w:rFonts w:ascii="Calibri" w:hAnsi="Calibri"/>
          <w:sz w:val="23"/>
          <w:szCs w:val="23"/>
        </w:rPr>
        <w:t>made</w:t>
      </w:r>
      <w:r w:rsidRPr="00283C8E">
        <w:rPr>
          <w:rFonts w:ascii="Calibri" w:hAnsi="Calibri"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for the above provider’s </w:t>
      </w:r>
      <w:r w:rsidRPr="00283C8E">
        <w:rPr>
          <w:rFonts w:ascii="Calibri" w:hAnsi="Calibri"/>
          <w:sz w:val="23"/>
          <w:szCs w:val="23"/>
        </w:rPr>
        <w:t xml:space="preserve">Quarterly Reports that were received late or not </w:t>
      </w:r>
      <w:r w:rsidR="0039091A">
        <w:rPr>
          <w:rFonts w:ascii="Calibri" w:hAnsi="Calibri"/>
          <w:sz w:val="23"/>
          <w:szCs w:val="23"/>
        </w:rPr>
        <w:t>received</w:t>
      </w:r>
      <w:r w:rsidRPr="00283C8E">
        <w:rPr>
          <w:rFonts w:ascii="Calibri" w:hAnsi="Calibri"/>
          <w:sz w:val="23"/>
          <w:szCs w:val="23"/>
        </w:rPr>
        <w:t>. Ed Gerhard made motion and Angela Craighead 2</w:t>
      </w:r>
      <w:r w:rsidRPr="0039091A">
        <w:rPr>
          <w:rFonts w:ascii="Calibri" w:hAnsi="Calibri"/>
          <w:sz w:val="23"/>
          <w:szCs w:val="23"/>
          <w:vertAlign w:val="superscript"/>
        </w:rPr>
        <w:t>nd</w:t>
      </w:r>
      <w:r w:rsidR="0039091A">
        <w:rPr>
          <w:rFonts w:ascii="Calibri" w:hAnsi="Calibri"/>
          <w:sz w:val="23"/>
          <w:szCs w:val="23"/>
        </w:rPr>
        <w:t>.</w:t>
      </w:r>
      <w:r w:rsidRPr="00283C8E">
        <w:rPr>
          <w:rFonts w:ascii="Calibri" w:hAnsi="Calibri"/>
          <w:sz w:val="23"/>
          <w:szCs w:val="23"/>
        </w:rPr>
        <w:t xml:space="preserve">  </w:t>
      </w:r>
      <w:r w:rsidR="0039091A">
        <w:rPr>
          <w:rFonts w:ascii="Calibri" w:hAnsi="Calibri"/>
          <w:sz w:val="23"/>
          <w:szCs w:val="23"/>
        </w:rPr>
        <w:t>R</w:t>
      </w:r>
      <w:r w:rsidRPr="00283C8E">
        <w:rPr>
          <w:rFonts w:ascii="Calibri" w:hAnsi="Calibri"/>
          <w:sz w:val="23"/>
          <w:szCs w:val="23"/>
        </w:rPr>
        <w:t xml:space="preserve">ecommendation was approved.   </w:t>
      </w:r>
    </w:p>
    <w:p w:rsidR="00283C8E" w:rsidRDefault="00283C8E" w:rsidP="00283C8E">
      <w:pPr>
        <w:rPr>
          <w:rFonts w:ascii="Calibri" w:hAnsi="Calibri"/>
          <w:sz w:val="23"/>
          <w:szCs w:val="23"/>
        </w:rPr>
      </w:pPr>
    </w:p>
    <w:p w:rsidR="00283C8E" w:rsidRPr="00283C8E" w:rsidRDefault="00283C8E" w:rsidP="00283C8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Action: Motion for approval for </w:t>
      </w:r>
      <w:r w:rsidRPr="00283C8E">
        <w:rPr>
          <w:rFonts w:ascii="Calibri" w:hAnsi="Calibri"/>
          <w:sz w:val="23"/>
          <w:szCs w:val="23"/>
        </w:rPr>
        <w:t>all Quarterly Reports th</w:t>
      </w:r>
      <w:r>
        <w:rPr>
          <w:rFonts w:ascii="Calibri" w:hAnsi="Calibri"/>
          <w:sz w:val="23"/>
          <w:szCs w:val="23"/>
        </w:rPr>
        <w:t>at were received on time</w:t>
      </w:r>
      <w:r w:rsidRPr="00283C8E">
        <w:rPr>
          <w:rFonts w:ascii="Calibri" w:hAnsi="Calibri"/>
          <w:sz w:val="23"/>
          <w:szCs w:val="23"/>
        </w:rPr>
        <w:t xml:space="preserve">. Ed Gerhard made motion and Angela Craighead 2nd and recommendation was approved.   </w:t>
      </w:r>
    </w:p>
    <w:p w:rsidR="00393856" w:rsidRDefault="00393856" w:rsidP="001E031B">
      <w:pPr>
        <w:rPr>
          <w:rFonts w:ascii="Calibri" w:hAnsi="Calibri"/>
          <w:sz w:val="23"/>
          <w:szCs w:val="23"/>
        </w:rPr>
      </w:pPr>
    </w:p>
    <w:p w:rsidR="00934AF3" w:rsidRDefault="00934AF3" w:rsidP="001E031B">
      <w:pPr>
        <w:rPr>
          <w:rFonts w:ascii="Calibri" w:hAnsi="Calibri"/>
          <w:b/>
          <w:sz w:val="23"/>
          <w:szCs w:val="23"/>
          <w:u w:val="single"/>
        </w:rPr>
      </w:pPr>
    </w:p>
    <w:p w:rsidR="0039091A" w:rsidRDefault="0039091A" w:rsidP="00934AF3">
      <w:pPr>
        <w:rPr>
          <w:rFonts w:ascii="Calibri" w:hAnsi="Calibri"/>
          <w:b/>
          <w:sz w:val="23"/>
          <w:szCs w:val="23"/>
          <w:u w:val="single"/>
        </w:rPr>
      </w:pPr>
    </w:p>
    <w:p w:rsidR="0039091A" w:rsidRDefault="0039091A" w:rsidP="00934AF3">
      <w:pPr>
        <w:rPr>
          <w:rFonts w:ascii="Calibri" w:hAnsi="Calibri"/>
          <w:b/>
          <w:sz w:val="23"/>
          <w:szCs w:val="23"/>
          <w:u w:val="single"/>
        </w:rPr>
      </w:pPr>
    </w:p>
    <w:p w:rsidR="0039091A" w:rsidRDefault="0039091A" w:rsidP="00934AF3">
      <w:pPr>
        <w:rPr>
          <w:rFonts w:ascii="Calibri" w:hAnsi="Calibri"/>
          <w:b/>
          <w:sz w:val="23"/>
          <w:szCs w:val="23"/>
          <w:u w:val="single"/>
        </w:rPr>
      </w:pPr>
    </w:p>
    <w:p w:rsidR="00934AF3" w:rsidRDefault="00934AF3" w:rsidP="00934AF3">
      <w:pPr>
        <w:rPr>
          <w:rFonts w:ascii="Calibri" w:hAnsi="Calibri"/>
          <w:b/>
          <w:sz w:val="23"/>
          <w:szCs w:val="23"/>
          <w:u w:val="single"/>
        </w:rPr>
      </w:pPr>
      <w:r w:rsidRPr="00934AF3">
        <w:rPr>
          <w:rFonts w:ascii="Calibri" w:hAnsi="Calibri"/>
          <w:b/>
          <w:sz w:val="23"/>
          <w:szCs w:val="23"/>
          <w:u w:val="single"/>
        </w:rPr>
        <w:lastRenderedPageBreak/>
        <w:t>Group B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Break</w:t>
      </w:r>
      <w:r w:rsidRPr="00934AF3">
        <w:rPr>
          <w:rFonts w:ascii="Calibri" w:hAnsi="Calibri"/>
          <w:sz w:val="23"/>
          <w:szCs w:val="23"/>
        </w:rPr>
        <w:t>ing Barriers</w:t>
      </w:r>
      <w:r>
        <w:rPr>
          <w:rFonts w:ascii="Calibri" w:hAnsi="Calibri"/>
          <w:sz w:val="23"/>
          <w:szCs w:val="23"/>
        </w:rPr>
        <w:t xml:space="preserve"> in Schools and Communities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CIVITAS(formerly the Center for Counseling and Community Affairs)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Family Services, Inc.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Jackson-Feild Homes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M.I.N.KS. Youth and Family Services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OMEGA II Therapeutic After School, Inc.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REM Virginia (Sponsored Residential)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Restoring Youth Alternatives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Saving Lost Souls, Inc.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Stepping Stones Towards the Future, LLC</w:t>
      </w:r>
    </w:p>
    <w:p w:rsidR="0022414A" w:rsidRPr="0022414A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Virginia Home for Boys &amp; Girls Intensive In Home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Wise Enterprises</w:t>
      </w:r>
    </w:p>
    <w:p w:rsidR="00934AF3" w:rsidRDefault="00934AF3" w:rsidP="00DB0656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Youth Builders, LLC</w:t>
      </w:r>
    </w:p>
    <w:p w:rsidR="00934AF3" w:rsidRPr="00934AF3" w:rsidRDefault="00934AF3" w:rsidP="00934AF3">
      <w:pPr>
        <w:rPr>
          <w:rFonts w:ascii="Calibri" w:hAnsi="Calibri"/>
          <w:sz w:val="23"/>
          <w:szCs w:val="23"/>
        </w:rPr>
      </w:pPr>
    </w:p>
    <w:p w:rsidR="00934AF3" w:rsidRPr="00934AF3" w:rsidRDefault="00624D8A" w:rsidP="00934AF3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following Group B</w:t>
      </w:r>
      <w:r w:rsidR="00934AF3" w:rsidRPr="00934AF3">
        <w:rPr>
          <w:rFonts w:ascii="Calibri" w:hAnsi="Calibri"/>
          <w:sz w:val="23"/>
          <w:szCs w:val="23"/>
        </w:rPr>
        <w:t xml:space="preserve"> Provider’s Quarterly Reports were not received or received late:</w:t>
      </w:r>
    </w:p>
    <w:p w:rsidR="00934AF3" w:rsidRPr="00934AF3" w:rsidRDefault="00624D8A" w:rsidP="0039091A">
      <w:pPr>
        <w:ind w:left="720" w:hanging="72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•</w:t>
      </w:r>
      <w:r>
        <w:rPr>
          <w:rFonts w:ascii="Calibri" w:hAnsi="Calibri"/>
          <w:sz w:val="23"/>
          <w:szCs w:val="23"/>
        </w:rPr>
        <w:tab/>
      </w:r>
      <w:r w:rsidRPr="0039091A">
        <w:rPr>
          <w:rFonts w:ascii="Calibri" w:hAnsi="Calibri"/>
          <w:b/>
          <w:sz w:val="23"/>
          <w:szCs w:val="23"/>
        </w:rPr>
        <w:t>CIVITAS</w:t>
      </w:r>
      <w:r w:rsidR="0022414A" w:rsidRPr="0039091A">
        <w:rPr>
          <w:rFonts w:ascii="Calibri" w:hAnsi="Calibri"/>
          <w:b/>
          <w:sz w:val="23"/>
          <w:szCs w:val="23"/>
        </w:rPr>
        <w:t xml:space="preserve"> </w:t>
      </w:r>
      <w:r w:rsidRPr="0039091A">
        <w:rPr>
          <w:rFonts w:ascii="Calibri" w:hAnsi="Calibri"/>
          <w:b/>
          <w:sz w:val="23"/>
          <w:szCs w:val="23"/>
        </w:rPr>
        <w:t>(formerly the Center for Counseling and Community Affairs)</w:t>
      </w:r>
      <w:r w:rsidR="0039091A">
        <w:rPr>
          <w:rFonts w:ascii="Calibri" w:hAnsi="Calibri"/>
          <w:b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– </w:t>
      </w:r>
      <w:r w:rsidR="0039091A" w:rsidRPr="00AC74FB">
        <w:rPr>
          <w:rFonts w:ascii="Calibri" w:hAnsi="Calibri"/>
          <w:b/>
          <w:sz w:val="23"/>
          <w:szCs w:val="23"/>
        </w:rPr>
        <w:t>Not received</w:t>
      </w:r>
    </w:p>
    <w:p w:rsidR="00934AF3" w:rsidRPr="00934AF3" w:rsidRDefault="00624D8A" w:rsidP="00934AF3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•</w:t>
      </w:r>
      <w:r>
        <w:rPr>
          <w:rFonts w:ascii="Calibri" w:hAnsi="Calibri"/>
          <w:sz w:val="23"/>
          <w:szCs w:val="23"/>
        </w:rPr>
        <w:tab/>
      </w:r>
      <w:r w:rsidR="00934AF3" w:rsidRPr="00934AF3">
        <w:rPr>
          <w:rFonts w:ascii="Calibri" w:hAnsi="Calibri"/>
          <w:sz w:val="23"/>
          <w:szCs w:val="23"/>
        </w:rPr>
        <w:t xml:space="preserve"> </w:t>
      </w:r>
      <w:r w:rsidR="00934AF3" w:rsidRPr="0039091A">
        <w:rPr>
          <w:rFonts w:ascii="Calibri" w:hAnsi="Calibri"/>
          <w:b/>
          <w:sz w:val="23"/>
          <w:szCs w:val="23"/>
        </w:rPr>
        <w:t>Family Services</w:t>
      </w:r>
      <w:r w:rsidRPr="0039091A">
        <w:rPr>
          <w:rFonts w:ascii="Calibri" w:hAnsi="Calibri"/>
          <w:b/>
          <w:sz w:val="23"/>
          <w:szCs w:val="23"/>
        </w:rPr>
        <w:t>, Inc.</w:t>
      </w:r>
      <w:r w:rsidR="0039091A">
        <w:rPr>
          <w:rFonts w:ascii="Calibri" w:hAnsi="Calibri"/>
          <w:b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– </w:t>
      </w:r>
      <w:r w:rsidR="0039091A" w:rsidRPr="00AC74FB">
        <w:rPr>
          <w:rFonts w:ascii="Calibri" w:hAnsi="Calibri"/>
          <w:b/>
          <w:sz w:val="23"/>
          <w:szCs w:val="23"/>
        </w:rPr>
        <w:t>Not received</w:t>
      </w:r>
    </w:p>
    <w:p w:rsidR="005E1204" w:rsidRDefault="00934AF3" w:rsidP="00934AF3">
      <w:pPr>
        <w:rPr>
          <w:rFonts w:ascii="Calibri" w:hAnsi="Calibri"/>
          <w:sz w:val="23"/>
          <w:szCs w:val="23"/>
        </w:rPr>
      </w:pPr>
      <w:r w:rsidRPr="00934AF3">
        <w:rPr>
          <w:rFonts w:ascii="Calibri" w:hAnsi="Calibri"/>
          <w:sz w:val="23"/>
          <w:szCs w:val="23"/>
        </w:rPr>
        <w:t>•</w:t>
      </w:r>
      <w:r w:rsidRPr="00934AF3">
        <w:rPr>
          <w:rFonts w:ascii="Calibri" w:hAnsi="Calibri"/>
          <w:sz w:val="23"/>
          <w:szCs w:val="23"/>
        </w:rPr>
        <w:tab/>
      </w:r>
      <w:r w:rsidR="00624D8A" w:rsidRPr="0039091A">
        <w:rPr>
          <w:rFonts w:ascii="Calibri" w:hAnsi="Calibri"/>
          <w:b/>
          <w:sz w:val="23"/>
          <w:szCs w:val="23"/>
        </w:rPr>
        <w:t>M.I</w:t>
      </w:r>
      <w:r w:rsidR="005E1204" w:rsidRPr="0039091A">
        <w:rPr>
          <w:rFonts w:ascii="Calibri" w:hAnsi="Calibri"/>
          <w:b/>
          <w:sz w:val="23"/>
          <w:szCs w:val="23"/>
        </w:rPr>
        <w:t>.N.KS. Youth and Family Services</w:t>
      </w:r>
      <w:r w:rsidR="0039091A">
        <w:rPr>
          <w:rFonts w:ascii="Calibri" w:hAnsi="Calibri"/>
          <w:b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– </w:t>
      </w:r>
      <w:r w:rsidR="0039091A" w:rsidRPr="00AC74FB">
        <w:rPr>
          <w:rFonts w:ascii="Calibri" w:hAnsi="Calibri"/>
          <w:b/>
          <w:sz w:val="23"/>
          <w:szCs w:val="23"/>
        </w:rPr>
        <w:t>Not received</w:t>
      </w:r>
    </w:p>
    <w:p w:rsidR="00934AF3" w:rsidRPr="00934AF3" w:rsidRDefault="00934AF3" w:rsidP="00934AF3">
      <w:pPr>
        <w:rPr>
          <w:rFonts w:ascii="Calibri" w:hAnsi="Calibri"/>
          <w:sz w:val="23"/>
          <w:szCs w:val="23"/>
        </w:rPr>
      </w:pPr>
      <w:r w:rsidRPr="00934AF3">
        <w:rPr>
          <w:rFonts w:ascii="Calibri" w:hAnsi="Calibri"/>
          <w:sz w:val="23"/>
          <w:szCs w:val="23"/>
        </w:rPr>
        <w:t>•</w:t>
      </w:r>
      <w:r w:rsidRPr="00934AF3">
        <w:rPr>
          <w:rFonts w:ascii="Calibri" w:hAnsi="Calibri"/>
          <w:sz w:val="23"/>
          <w:szCs w:val="23"/>
        </w:rPr>
        <w:tab/>
      </w:r>
      <w:r w:rsidR="005E1204" w:rsidRPr="0039091A">
        <w:rPr>
          <w:rFonts w:ascii="Calibri" w:hAnsi="Calibri"/>
          <w:b/>
          <w:sz w:val="23"/>
          <w:szCs w:val="23"/>
        </w:rPr>
        <w:t>REM Virginia (Sponsored Residential)</w:t>
      </w:r>
      <w:r w:rsidR="0039091A">
        <w:rPr>
          <w:rFonts w:ascii="Calibri" w:hAnsi="Calibri"/>
          <w:b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– </w:t>
      </w:r>
      <w:r w:rsidR="0039091A" w:rsidRPr="00AC74FB">
        <w:rPr>
          <w:rFonts w:ascii="Calibri" w:hAnsi="Calibri"/>
          <w:b/>
          <w:sz w:val="23"/>
          <w:szCs w:val="23"/>
        </w:rPr>
        <w:t>Not received</w:t>
      </w:r>
    </w:p>
    <w:p w:rsidR="0022414A" w:rsidRPr="00934AF3" w:rsidRDefault="00934AF3" w:rsidP="00934AF3">
      <w:pPr>
        <w:rPr>
          <w:rFonts w:ascii="Calibri" w:hAnsi="Calibri"/>
          <w:sz w:val="23"/>
          <w:szCs w:val="23"/>
        </w:rPr>
      </w:pPr>
      <w:r w:rsidRPr="00934AF3">
        <w:rPr>
          <w:rFonts w:ascii="Calibri" w:hAnsi="Calibri"/>
          <w:sz w:val="23"/>
          <w:szCs w:val="23"/>
        </w:rPr>
        <w:t>•</w:t>
      </w:r>
      <w:r w:rsidRPr="00934AF3">
        <w:rPr>
          <w:rFonts w:ascii="Calibri" w:hAnsi="Calibri"/>
          <w:sz w:val="23"/>
          <w:szCs w:val="23"/>
        </w:rPr>
        <w:tab/>
      </w:r>
      <w:r w:rsidR="005E1204" w:rsidRPr="0039091A">
        <w:rPr>
          <w:rFonts w:ascii="Calibri" w:hAnsi="Calibri"/>
          <w:b/>
          <w:sz w:val="23"/>
          <w:szCs w:val="23"/>
        </w:rPr>
        <w:t>Restoring Youth Alternatives</w:t>
      </w:r>
      <w:r w:rsidR="0039091A">
        <w:rPr>
          <w:rFonts w:ascii="Calibri" w:hAnsi="Calibri"/>
          <w:b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– </w:t>
      </w:r>
      <w:r w:rsidR="0039091A" w:rsidRPr="00AC74FB">
        <w:rPr>
          <w:rFonts w:ascii="Calibri" w:hAnsi="Calibri"/>
          <w:b/>
          <w:sz w:val="23"/>
          <w:szCs w:val="23"/>
        </w:rPr>
        <w:t>Not received</w:t>
      </w:r>
    </w:p>
    <w:p w:rsidR="0022414A" w:rsidRPr="00934AF3" w:rsidRDefault="0022414A" w:rsidP="00934AF3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•</w:t>
      </w:r>
      <w:r>
        <w:rPr>
          <w:rFonts w:ascii="Calibri" w:hAnsi="Calibri"/>
          <w:sz w:val="23"/>
          <w:szCs w:val="23"/>
        </w:rPr>
        <w:tab/>
      </w:r>
      <w:r w:rsidRPr="0039091A">
        <w:rPr>
          <w:rFonts w:ascii="Calibri" w:hAnsi="Calibri"/>
          <w:b/>
          <w:sz w:val="23"/>
          <w:szCs w:val="23"/>
        </w:rPr>
        <w:t>Wise Enterprises</w:t>
      </w:r>
      <w:r w:rsidR="0039091A">
        <w:rPr>
          <w:rFonts w:ascii="Calibri" w:hAnsi="Calibri"/>
          <w:b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– </w:t>
      </w:r>
      <w:r w:rsidR="0039091A" w:rsidRPr="00AC74FB">
        <w:rPr>
          <w:rFonts w:ascii="Calibri" w:hAnsi="Calibri"/>
          <w:b/>
          <w:sz w:val="23"/>
          <w:szCs w:val="23"/>
        </w:rPr>
        <w:t>Not received</w:t>
      </w:r>
      <w:r w:rsidR="0039091A">
        <w:rPr>
          <w:rFonts w:ascii="Calibri" w:hAnsi="Calibri"/>
          <w:b/>
          <w:sz w:val="23"/>
          <w:szCs w:val="23"/>
        </w:rPr>
        <w:t xml:space="preserve"> </w:t>
      </w:r>
    </w:p>
    <w:p w:rsidR="00934AF3" w:rsidRPr="00934AF3" w:rsidRDefault="00934AF3" w:rsidP="00934AF3">
      <w:pPr>
        <w:rPr>
          <w:rFonts w:ascii="Calibri" w:hAnsi="Calibri"/>
          <w:sz w:val="23"/>
          <w:szCs w:val="23"/>
        </w:rPr>
      </w:pPr>
    </w:p>
    <w:p w:rsidR="00934AF3" w:rsidRPr="00934AF3" w:rsidRDefault="00934AF3" w:rsidP="00934AF3">
      <w:pPr>
        <w:rPr>
          <w:rFonts w:ascii="Calibri" w:hAnsi="Calibri"/>
          <w:sz w:val="23"/>
          <w:szCs w:val="23"/>
        </w:rPr>
      </w:pPr>
      <w:r w:rsidRPr="00934AF3">
        <w:rPr>
          <w:rFonts w:ascii="Calibri" w:hAnsi="Calibri"/>
          <w:sz w:val="23"/>
          <w:szCs w:val="23"/>
        </w:rPr>
        <w:t xml:space="preserve">Action: Motion for citation for all Quarterly Reports that were received late or </w:t>
      </w:r>
      <w:r w:rsidR="0039091A">
        <w:rPr>
          <w:rFonts w:ascii="Calibri" w:hAnsi="Calibri"/>
          <w:sz w:val="23"/>
          <w:szCs w:val="23"/>
        </w:rPr>
        <w:t>received</w:t>
      </w:r>
      <w:r w:rsidRPr="00934AF3">
        <w:rPr>
          <w:rFonts w:ascii="Calibri" w:hAnsi="Calibri"/>
          <w:sz w:val="23"/>
          <w:szCs w:val="23"/>
        </w:rPr>
        <w:t xml:space="preserve"> </w:t>
      </w:r>
      <w:r w:rsidR="0039091A">
        <w:rPr>
          <w:rFonts w:ascii="Calibri" w:hAnsi="Calibri"/>
          <w:sz w:val="23"/>
          <w:szCs w:val="23"/>
        </w:rPr>
        <w:t xml:space="preserve">made by </w:t>
      </w:r>
      <w:r w:rsidRPr="00934AF3">
        <w:rPr>
          <w:rFonts w:ascii="Calibri" w:hAnsi="Calibri"/>
          <w:sz w:val="23"/>
          <w:szCs w:val="23"/>
        </w:rPr>
        <w:t>Ed Gerhard</w:t>
      </w:r>
      <w:r w:rsidR="0039091A">
        <w:rPr>
          <w:rFonts w:ascii="Calibri" w:hAnsi="Calibri"/>
          <w:sz w:val="23"/>
          <w:szCs w:val="23"/>
        </w:rPr>
        <w:t>.</w:t>
      </w:r>
      <w:r w:rsidRPr="00934AF3">
        <w:rPr>
          <w:rFonts w:ascii="Calibri" w:hAnsi="Calibri"/>
          <w:sz w:val="23"/>
          <w:szCs w:val="23"/>
        </w:rPr>
        <w:t xml:space="preserve"> Angela Craighead 2nd and recommendation was approved.   </w:t>
      </w:r>
    </w:p>
    <w:p w:rsidR="00934AF3" w:rsidRPr="00934AF3" w:rsidRDefault="00934AF3" w:rsidP="00934AF3">
      <w:pPr>
        <w:rPr>
          <w:rFonts w:ascii="Calibri" w:hAnsi="Calibri"/>
          <w:sz w:val="23"/>
          <w:szCs w:val="23"/>
        </w:rPr>
      </w:pPr>
    </w:p>
    <w:p w:rsidR="00934AF3" w:rsidRDefault="00934AF3" w:rsidP="00934AF3">
      <w:pPr>
        <w:rPr>
          <w:rFonts w:ascii="Calibri" w:hAnsi="Calibri"/>
          <w:sz w:val="23"/>
          <w:szCs w:val="23"/>
        </w:rPr>
      </w:pPr>
      <w:r w:rsidRPr="00934AF3">
        <w:rPr>
          <w:rFonts w:ascii="Calibri" w:hAnsi="Calibri"/>
          <w:sz w:val="23"/>
          <w:szCs w:val="23"/>
        </w:rPr>
        <w:t>Action: Motion for approval for all Quarterly Rep</w:t>
      </w:r>
      <w:r w:rsidR="0039091A">
        <w:rPr>
          <w:rFonts w:ascii="Calibri" w:hAnsi="Calibri"/>
          <w:sz w:val="23"/>
          <w:szCs w:val="23"/>
        </w:rPr>
        <w:t>orts that were received on time was made by</w:t>
      </w:r>
      <w:r w:rsidRPr="00934AF3">
        <w:rPr>
          <w:rFonts w:ascii="Calibri" w:hAnsi="Calibri"/>
          <w:sz w:val="23"/>
          <w:szCs w:val="23"/>
        </w:rPr>
        <w:t xml:space="preserve"> Ed Gerhard</w:t>
      </w:r>
      <w:r w:rsidR="0039091A">
        <w:rPr>
          <w:rFonts w:ascii="Calibri" w:hAnsi="Calibri"/>
          <w:sz w:val="23"/>
          <w:szCs w:val="23"/>
        </w:rPr>
        <w:t>.</w:t>
      </w:r>
      <w:r w:rsidRPr="00934AF3">
        <w:rPr>
          <w:rFonts w:ascii="Calibri" w:hAnsi="Calibri"/>
          <w:sz w:val="23"/>
          <w:szCs w:val="23"/>
        </w:rPr>
        <w:t xml:space="preserve"> Angela Craighead 2nd and recommendation was approved</w:t>
      </w:r>
    </w:p>
    <w:p w:rsidR="005E1204" w:rsidRPr="009E7B53" w:rsidRDefault="005E1204" w:rsidP="00934AF3">
      <w:pPr>
        <w:rPr>
          <w:rFonts w:ascii="Calibri" w:hAnsi="Calibri"/>
          <w:sz w:val="23"/>
          <w:szCs w:val="23"/>
        </w:rPr>
      </w:pPr>
    </w:p>
    <w:p w:rsidR="00862181" w:rsidRPr="00E90756" w:rsidRDefault="00514C37" w:rsidP="00DB0656">
      <w:pPr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9E7B53">
        <w:rPr>
          <w:rFonts w:ascii="Calibri" w:hAnsi="Calibri"/>
          <w:b/>
          <w:sz w:val="23"/>
          <w:szCs w:val="23"/>
        </w:rPr>
        <w:t xml:space="preserve">Human Rights </w:t>
      </w:r>
      <w:r w:rsidR="00A3376A" w:rsidRPr="009E7B53">
        <w:rPr>
          <w:rFonts w:ascii="Calibri" w:hAnsi="Calibri"/>
          <w:b/>
          <w:sz w:val="23"/>
          <w:szCs w:val="23"/>
        </w:rPr>
        <w:t>Report:</w:t>
      </w:r>
      <w:r w:rsidR="00D32A97" w:rsidRPr="009E7B53">
        <w:rPr>
          <w:rFonts w:ascii="Calibri" w:hAnsi="Calibri"/>
          <w:b/>
          <w:sz w:val="23"/>
          <w:szCs w:val="23"/>
        </w:rPr>
        <w:t xml:space="preserve"> </w:t>
      </w:r>
    </w:p>
    <w:p w:rsidR="00C867F5" w:rsidRDefault="00E90756" w:rsidP="00DB0656">
      <w:pPr>
        <w:numPr>
          <w:ilvl w:val="0"/>
          <w:numId w:val="7"/>
        </w:numPr>
        <w:rPr>
          <w:rFonts w:ascii="Calibri" w:hAnsi="Calibri"/>
          <w:sz w:val="23"/>
          <w:szCs w:val="23"/>
        </w:rPr>
      </w:pPr>
      <w:r w:rsidRPr="00E90756">
        <w:rPr>
          <w:rFonts w:ascii="Calibri" w:hAnsi="Calibri"/>
          <w:sz w:val="23"/>
          <w:szCs w:val="23"/>
        </w:rPr>
        <w:t>Annual Reports Due by January 15,</w:t>
      </w:r>
      <w:r w:rsidR="0039091A">
        <w:rPr>
          <w:rFonts w:ascii="Calibri" w:hAnsi="Calibri"/>
          <w:sz w:val="23"/>
          <w:szCs w:val="23"/>
        </w:rPr>
        <w:t xml:space="preserve"> </w:t>
      </w:r>
      <w:r w:rsidRPr="00E90756">
        <w:rPr>
          <w:rFonts w:ascii="Calibri" w:hAnsi="Calibri"/>
          <w:sz w:val="23"/>
          <w:szCs w:val="23"/>
        </w:rPr>
        <w:t>2015 but not before January 1, 2015.</w:t>
      </w:r>
    </w:p>
    <w:p w:rsidR="00E90756" w:rsidRDefault="00C867F5" w:rsidP="00DB0656">
      <w:pPr>
        <w:numPr>
          <w:ilvl w:val="0"/>
          <w:numId w:val="7"/>
        </w:numPr>
        <w:rPr>
          <w:rFonts w:ascii="Calibri" w:hAnsi="Calibri"/>
          <w:sz w:val="23"/>
          <w:szCs w:val="23"/>
        </w:rPr>
      </w:pPr>
      <w:r w:rsidRPr="00E90756">
        <w:rPr>
          <w:rFonts w:ascii="Calibri" w:hAnsi="Calibri"/>
          <w:sz w:val="23"/>
          <w:szCs w:val="23"/>
        </w:rPr>
        <w:t xml:space="preserve">In-services Training RE: </w:t>
      </w:r>
      <w:r w:rsidR="00E90756">
        <w:rPr>
          <w:rFonts w:ascii="Calibri" w:hAnsi="Calibri"/>
          <w:sz w:val="23"/>
          <w:szCs w:val="23"/>
        </w:rPr>
        <w:t>CHRIS Documentation – Mr. Michael Cursee</w:t>
      </w:r>
      <w:r w:rsidR="00A0777D">
        <w:rPr>
          <w:rFonts w:ascii="Calibri" w:hAnsi="Calibri"/>
          <w:sz w:val="23"/>
          <w:szCs w:val="23"/>
        </w:rPr>
        <w:t>n</w:t>
      </w:r>
      <w:r w:rsidR="00E90756">
        <w:rPr>
          <w:rFonts w:ascii="Calibri" w:hAnsi="Calibri"/>
          <w:sz w:val="23"/>
          <w:szCs w:val="23"/>
        </w:rPr>
        <w:t>, Regional Advocate</w:t>
      </w:r>
    </w:p>
    <w:p w:rsidR="00761B06" w:rsidRPr="00E90756" w:rsidRDefault="00E90756" w:rsidP="00DB0656">
      <w:pPr>
        <w:numPr>
          <w:ilvl w:val="0"/>
          <w:numId w:val="7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Seclusion and Restraint (Annual) Report Form  - Mr. Michael Curseen , Regional </w:t>
      </w:r>
      <w:r w:rsidR="00A0777D">
        <w:rPr>
          <w:rFonts w:ascii="Calibri" w:hAnsi="Calibri"/>
          <w:sz w:val="23"/>
          <w:szCs w:val="23"/>
        </w:rPr>
        <w:t>Advocate</w:t>
      </w:r>
    </w:p>
    <w:p w:rsidR="00B558A5" w:rsidRPr="009E7B53" w:rsidRDefault="00061E30" w:rsidP="00C75BBF">
      <w:pPr>
        <w:ind w:left="72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AF70B7" w:rsidRDefault="00A3376A" w:rsidP="00DB0656">
      <w:pPr>
        <w:numPr>
          <w:ilvl w:val="0"/>
          <w:numId w:val="4"/>
        </w:numPr>
        <w:rPr>
          <w:rFonts w:ascii="Calibri" w:hAnsi="Calibri"/>
          <w:b/>
          <w:sz w:val="23"/>
          <w:szCs w:val="23"/>
        </w:rPr>
      </w:pPr>
      <w:r w:rsidRPr="009E7B53">
        <w:rPr>
          <w:rFonts w:ascii="Calibri" w:hAnsi="Calibri"/>
          <w:b/>
          <w:sz w:val="23"/>
          <w:szCs w:val="23"/>
        </w:rPr>
        <w:t>Secretary’s Report:</w:t>
      </w:r>
      <w:r w:rsidR="00AF70B7">
        <w:rPr>
          <w:rFonts w:ascii="Calibri" w:hAnsi="Calibri"/>
          <w:b/>
          <w:sz w:val="23"/>
          <w:szCs w:val="23"/>
        </w:rPr>
        <w:t xml:space="preserve"> The following Group A Providers were not in attendance: </w:t>
      </w:r>
    </w:p>
    <w:p w:rsidR="00A3376A" w:rsidRPr="0039091A" w:rsidRDefault="00AF70B7" w:rsidP="00AF70B7">
      <w:pPr>
        <w:ind w:left="720"/>
        <w:rPr>
          <w:rFonts w:ascii="Calibri" w:hAnsi="Calibri"/>
          <w:b/>
          <w:sz w:val="23"/>
          <w:szCs w:val="23"/>
        </w:rPr>
      </w:pPr>
      <w:r w:rsidRPr="0039091A">
        <w:rPr>
          <w:rFonts w:ascii="Calibri" w:hAnsi="Calibri"/>
          <w:b/>
          <w:sz w:val="23"/>
          <w:szCs w:val="23"/>
        </w:rPr>
        <w:t>All Family Matters, Inc,</w:t>
      </w:r>
    </w:p>
    <w:p w:rsidR="00AF70B7" w:rsidRPr="0039091A" w:rsidRDefault="00AF70B7" w:rsidP="00AF70B7">
      <w:pPr>
        <w:ind w:left="720"/>
        <w:rPr>
          <w:rFonts w:ascii="Calibri" w:hAnsi="Calibri"/>
          <w:b/>
          <w:sz w:val="23"/>
          <w:szCs w:val="23"/>
        </w:rPr>
      </w:pPr>
      <w:r w:rsidRPr="0039091A">
        <w:rPr>
          <w:rFonts w:ascii="Calibri" w:hAnsi="Calibri"/>
          <w:b/>
          <w:sz w:val="23"/>
          <w:szCs w:val="23"/>
        </w:rPr>
        <w:t>Committed Counseling Program</w:t>
      </w:r>
    </w:p>
    <w:p w:rsidR="00AF70B7" w:rsidRPr="0039091A" w:rsidRDefault="00AF70B7" w:rsidP="00AF70B7">
      <w:pPr>
        <w:ind w:left="720"/>
        <w:rPr>
          <w:rFonts w:ascii="Calibri" w:hAnsi="Calibri"/>
          <w:b/>
          <w:sz w:val="23"/>
          <w:szCs w:val="23"/>
        </w:rPr>
      </w:pPr>
      <w:r w:rsidRPr="0039091A">
        <w:rPr>
          <w:rFonts w:ascii="Calibri" w:hAnsi="Calibri"/>
          <w:b/>
          <w:sz w:val="23"/>
          <w:szCs w:val="23"/>
        </w:rPr>
        <w:t>J&amp; G House of Beginnings, LLC</w:t>
      </w:r>
    </w:p>
    <w:p w:rsidR="00AF70B7" w:rsidRDefault="00AF70B7" w:rsidP="00AF70B7">
      <w:pPr>
        <w:ind w:left="720"/>
        <w:rPr>
          <w:rFonts w:ascii="Calibri" w:hAnsi="Calibri"/>
          <w:sz w:val="23"/>
          <w:szCs w:val="23"/>
        </w:rPr>
      </w:pPr>
      <w:r w:rsidRPr="0039091A">
        <w:rPr>
          <w:rFonts w:ascii="Calibri" w:hAnsi="Calibri"/>
          <w:b/>
          <w:sz w:val="23"/>
          <w:szCs w:val="23"/>
        </w:rPr>
        <w:t>River Services</w:t>
      </w:r>
    </w:p>
    <w:p w:rsidR="00AF70B7" w:rsidRDefault="00AF70B7" w:rsidP="00AF70B7">
      <w:pPr>
        <w:ind w:left="720"/>
        <w:rPr>
          <w:rFonts w:ascii="Calibri" w:hAnsi="Calibri"/>
          <w:sz w:val="23"/>
          <w:szCs w:val="23"/>
        </w:rPr>
      </w:pPr>
    </w:p>
    <w:p w:rsidR="00AF70B7" w:rsidRPr="00AF70B7" w:rsidRDefault="00AF70B7" w:rsidP="00AF70B7">
      <w:pPr>
        <w:ind w:left="720"/>
        <w:rPr>
          <w:rFonts w:ascii="Calibri" w:hAnsi="Calibri"/>
          <w:sz w:val="23"/>
          <w:szCs w:val="23"/>
        </w:rPr>
      </w:pPr>
      <w:r w:rsidRPr="00CA4ABB">
        <w:rPr>
          <w:rFonts w:ascii="Calibri" w:hAnsi="Calibri"/>
          <w:sz w:val="23"/>
          <w:szCs w:val="23"/>
        </w:rPr>
        <w:t>Action:</w:t>
      </w:r>
      <w:r>
        <w:rPr>
          <w:rFonts w:ascii="Calibri" w:hAnsi="Calibri"/>
          <w:sz w:val="23"/>
          <w:szCs w:val="23"/>
        </w:rPr>
        <w:t xml:space="preserve"> </w:t>
      </w:r>
      <w:r w:rsidRPr="00AF70B7">
        <w:rPr>
          <w:rFonts w:ascii="Calibri" w:hAnsi="Calibri"/>
          <w:sz w:val="23"/>
          <w:szCs w:val="23"/>
        </w:rPr>
        <w:t xml:space="preserve">Motion </w:t>
      </w:r>
      <w:r>
        <w:rPr>
          <w:rFonts w:ascii="Calibri" w:hAnsi="Calibri"/>
          <w:sz w:val="23"/>
          <w:szCs w:val="23"/>
        </w:rPr>
        <w:t xml:space="preserve">for citation for those </w:t>
      </w:r>
      <w:r w:rsidR="0039091A">
        <w:rPr>
          <w:rFonts w:ascii="Calibri" w:hAnsi="Calibri"/>
          <w:sz w:val="23"/>
          <w:szCs w:val="23"/>
        </w:rPr>
        <w:t>providers who</w:t>
      </w:r>
      <w:r>
        <w:rPr>
          <w:rFonts w:ascii="Calibri" w:hAnsi="Calibri"/>
          <w:sz w:val="23"/>
          <w:szCs w:val="23"/>
        </w:rPr>
        <w:t xml:space="preserve"> failed to be in attendance today at the Metropolitan </w:t>
      </w:r>
      <w:r w:rsidR="0039091A">
        <w:rPr>
          <w:rFonts w:ascii="Calibri" w:hAnsi="Calibri"/>
          <w:sz w:val="23"/>
          <w:szCs w:val="23"/>
        </w:rPr>
        <w:t xml:space="preserve">LHRC Meeting on January 13, 2015 made by </w:t>
      </w:r>
      <w:r w:rsidRPr="00AF70B7">
        <w:rPr>
          <w:rFonts w:ascii="Calibri" w:hAnsi="Calibri"/>
          <w:sz w:val="23"/>
          <w:szCs w:val="23"/>
        </w:rPr>
        <w:t>Ed Gerhard</w:t>
      </w:r>
      <w:r w:rsidR="0039091A">
        <w:rPr>
          <w:rFonts w:ascii="Calibri" w:hAnsi="Calibri"/>
          <w:sz w:val="23"/>
          <w:szCs w:val="23"/>
        </w:rPr>
        <w:t>.</w:t>
      </w:r>
      <w:r w:rsidRPr="00AF70B7">
        <w:rPr>
          <w:rFonts w:ascii="Calibri" w:hAnsi="Calibri"/>
          <w:sz w:val="23"/>
          <w:szCs w:val="23"/>
        </w:rPr>
        <w:t xml:space="preserve"> Angela Craighead 2nd and recommendation for citation was approved.   </w:t>
      </w:r>
    </w:p>
    <w:p w:rsidR="00FB51BF" w:rsidRPr="00CA4ABB" w:rsidRDefault="00B873CB" w:rsidP="00E51498">
      <w:pPr>
        <w:ind w:left="720" w:hanging="720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lastRenderedPageBreak/>
        <w:t>VIII</w:t>
      </w:r>
      <w:r w:rsidR="00AE198F" w:rsidRPr="009E7B53">
        <w:rPr>
          <w:rFonts w:ascii="Calibri" w:hAnsi="Calibri"/>
          <w:b/>
          <w:sz w:val="23"/>
          <w:szCs w:val="23"/>
        </w:rPr>
        <w:t>.</w:t>
      </w:r>
      <w:r w:rsidR="00AE198F" w:rsidRPr="009E7B53">
        <w:rPr>
          <w:rFonts w:ascii="Calibri" w:hAnsi="Calibri"/>
          <w:b/>
          <w:sz w:val="23"/>
          <w:szCs w:val="23"/>
        </w:rPr>
        <w:tab/>
      </w:r>
      <w:r w:rsidR="00BE2BF1" w:rsidRPr="009E7B53">
        <w:rPr>
          <w:rFonts w:ascii="Calibri" w:hAnsi="Calibri"/>
          <w:b/>
          <w:sz w:val="23"/>
          <w:szCs w:val="23"/>
        </w:rPr>
        <w:t xml:space="preserve">Next Meeting: </w:t>
      </w:r>
      <w:r w:rsidR="0039091A">
        <w:rPr>
          <w:rFonts w:ascii="Calibri" w:hAnsi="Calibri"/>
          <w:b/>
          <w:sz w:val="23"/>
          <w:szCs w:val="23"/>
        </w:rPr>
        <w:t>March 10</w:t>
      </w:r>
      <w:r w:rsidR="008F3D49" w:rsidRPr="009E7B53">
        <w:rPr>
          <w:rFonts w:ascii="Calibri" w:hAnsi="Calibri"/>
          <w:b/>
          <w:sz w:val="23"/>
          <w:szCs w:val="23"/>
        </w:rPr>
        <w:t>, 201</w:t>
      </w:r>
      <w:r w:rsidR="000F27D8">
        <w:rPr>
          <w:rFonts w:ascii="Calibri" w:hAnsi="Calibri"/>
          <w:b/>
          <w:sz w:val="23"/>
          <w:szCs w:val="23"/>
        </w:rPr>
        <w:t>5</w:t>
      </w:r>
      <w:r w:rsidR="008F3D49" w:rsidRPr="009E7B53">
        <w:rPr>
          <w:rFonts w:ascii="Calibri" w:hAnsi="Calibri"/>
          <w:b/>
          <w:sz w:val="23"/>
          <w:szCs w:val="23"/>
        </w:rPr>
        <w:t xml:space="preserve"> (Group </w:t>
      </w:r>
      <w:r w:rsidR="0039091A">
        <w:rPr>
          <w:rFonts w:ascii="Calibri" w:hAnsi="Calibri"/>
          <w:b/>
          <w:sz w:val="23"/>
          <w:szCs w:val="23"/>
        </w:rPr>
        <w:t>B</w:t>
      </w:r>
      <w:r w:rsidR="00FB51BF">
        <w:rPr>
          <w:rFonts w:ascii="Calibri" w:hAnsi="Calibri"/>
          <w:b/>
          <w:sz w:val="23"/>
          <w:szCs w:val="23"/>
        </w:rPr>
        <w:t>)</w:t>
      </w:r>
      <w:r w:rsidR="00E51498">
        <w:rPr>
          <w:rFonts w:ascii="Calibri" w:hAnsi="Calibri"/>
          <w:b/>
          <w:sz w:val="23"/>
          <w:szCs w:val="23"/>
        </w:rPr>
        <w:t xml:space="preserve"> </w:t>
      </w:r>
      <w:r w:rsidR="001B0C7D">
        <w:rPr>
          <w:rFonts w:ascii="Calibri" w:hAnsi="Calibri"/>
          <w:b/>
          <w:sz w:val="23"/>
          <w:szCs w:val="23"/>
        </w:rPr>
        <w:t>REMINDER</w:t>
      </w:r>
      <w:r w:rsidR="00E51498">
        <w:rPr>
          <w:rFonts w:ascii="Calibri" w:hAnsi="Calibri"/>
          <w:b/>
          <w:sz w:val="23"/>
          <w:szCs w:val="23"/>
        </w:rPr>
        <w:t xml:space="preserve">: </w:t>
      </w:r>
      <w:r w:rsidR="00E51498" w:rsidRPr="0039091A">
        <w:rPr>
          <w:rFonts w:ascii="Calibri" w:hAnsi="Calibri"/>
          <w:sz w:val="23"/>
          <w:szCs w:val="23"/>
          <w:u w:val="single"/>
        </w:rPr>
        <w:t>Quarterly Repo</w:t>
      </w:r>
      <w:r w:rsidR="000F27D8" w:rsidRPr="0039091A">
        <w:rPr>
          <w:rFonts w:ascii="Calibri" w:hAnsi="Calibri"/>
          <w:sz w:val="23"/>
          <w:szCs w:val="23"/>
          <w:u w:val="single"/>
        </w:rPr>
        <w:t>rt for Q-1 2015 (January 1, 2015</w:t>
      </w:r>
      <w:r w:rsidR="00E51498" w:rsidRPr="0039091A">
        <w:rPr>
          <w:rFonts w:ascii="Calibri" w:hAnsi="Calibri"/>
          <w:sz w:val="23"/>
          <w:szCs w:val="23"/>
          <w:u w:val="single"/>
        </w:rPr>
        <w:t xml:space="preserve"> – Ma</w:t>
      </w:r>
      <w:r w:rsidR="000F27D8" w:rsidRPr="0039091A">
        <w:rPr>
          <w:rFonts w:ascii="Calibri" w:hAnsi="Calibri"/>
          <w:sz w:val="23"/>
          <w:szCs w:val="23"/>
          <w:u w:val="single"/>
        </w:rPr>
        <w:t>rch 31, 2015) is due April 28, 2015</w:t>
      </w:r>
      <w:r w:rsidR="000F27D8" w:rsidRPr="00CA4ABB">
        <w:rPr>
          <w:rFonts w:ascii="Calibri" w:hAnsi="Calibri"/>
          <w:sz w:val="23"/>
          <w:szCs w:val="23"/>
        </w:rPr>
        <w:t>.</w:t>
      </w:r>
      <w:r w:rsidR="00FB51BF" w:rsidRPr="00CA4ABB">
        <w:rPr>
          <w:rFonts w:ascii="Calibri" w:hAnsi="Calibri"/>
          <w:sz w:val="23"/>
          <w:szCs w:val="23"/>
        </w:rPr>
        <w:t xml:space="preserve"> </w:t>
      </w:r>
    </w:p>
    <w:p w:rsidR="00FB51BF" w:rsidRDefault="00FB51BF" w:rsidP="00514C37">
      <w:pPr>
        <w:rPr>
          <w:rFonts w:ascii="Calibri" w:hAnsi="Calibri"/>
          <w:b/>
          <w:sz w:val="23"/>
          <w:szCs w:val="23"/>
        </w:rPr>
      </w:pPr>
    </w:p>
    <w:p w:rsidR="00B873CB" w:rsidRDefault="0039091A" w:rsidP="00DB0656">
      <w:pPr>
        <w:numPr>
          <w:ilvl w:val="0"/>
          <w:numId w:val="8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Executive Session</w:t>
      </w:r>
    </w:p>
    <w:p w:rsidR="0039091A" w:rsidRDefault="0039091A" w:rsidP="0039091A">
      <w:pPr>
        <w:ind w:left="1080"/>
        <w:rPr>
          <w:rFonts w:ascii="Calibri" w:hAnsi="Calibri"/>
          <w:b/>
          <w:sz w:val="23"/>
          <w:szCs w:val="23"/>
        </w:rPr>
      </w:pPr>
    </w:p>
    <w:p w:rsidR="00B873CB" w:rsidRDefault="00B873CB" w:rsidP="00DB0656">
      <w:pPr>
        <w:numPr>
          <w:ilvl w:val="0"/>
          <w:numId w:val="9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Stepping Stones Towards the Future – Ms. Tifney Ward-Hairston</w:t>
      </w:r>
    </w:p>
    <w:p w:rsidR="00B873CB" w:rsidRDefault="00B873CB" w:rsidP="00DB0656">
      <w:pPr>
        <w:numPr>
          <w:ilvl w:val="0"/>
          <w:numId w:val="9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LHRC Membership Applicant – Rev. Dr. Kimberley Currie Robinson</w:t>
      </w:r>
    </w:p>
    <w:p w:rsidR="00B873CB" w:rsidRPr="00B873CB" w:rsidRDefault="00B873CB" w:rsidP="0039091A">
      <w:pPr>
        <w:ind w:left="360" w:firstLine="720"/>
        <w:rPr>
          <w:rFonts w:ascii="Calibri" w:hAnsi="Calibri"/>
          <w:sz w:val="23"/>
          <w:szCs w:val="23"/>
        </w:rPr>
      </w:pPr>
      <w:r w:rsidRPr="00B873CB">
        <w:rPr>
          <w:rFonts w:ascii="Calibri" w:hAnsi="Calibri"/>
          <w:sz w:val="23"/>
          <w:szCs w:val="23"/>
        </w:rPr>
        <w:t>Session to begin after Adjournment</w:t>
      </w:r>
      <w:r w:rsidR="0039091A">
        <w:rPr>
          <w:rFonts w:ascii="Calibri" w:hAnsi="Calibri"/>
          <w:sz w:val="23"/>
          <w:szCs w:val="23"/>
        </w:rPr>
        <w:t xml:space="preserve"> </w:t>
      </w:r>
    </w:p>
    <w:p w:rsidR="00B873CB" w:rsidRDefault="00B873CB" w:rsidP="00B873CB">
      <w:pPr>
        <w:rPr>
          <w:rFonts w:ascii="Calibri" w:hAnsi="Calibri"/>
          <w:b/>
          <w:sz w:val="23"/>
          <w:szCs w:val="23"/>
        </w:rPr>
      </w:pPr>
    </w:p>
    <w:p w:rsidR="00B873CB" w:rsidRDefault="00B873CB" w:rsidP="00DB0656">
      <w:pPr>
        <w:numPr>
          <w:ilvl w:val="0"/>
          <w:numId w:val="8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Adjournment – Ms. Monica Lucas at 2:19 PM </w:t>
      </w:r>
    </w:p>
    <w:p w:rsidR="00B873CB" w:rsidRDefault="00B873CB" w:rsidP="00D32A97">
      <w:pPr>
        <w:rPr>
          <w:rFonts w:ascii="Calibri" w:hAnsi="Calibri"/>
          <w:b/>
          <w:sz w:val="23"/>
          <w:szCs w:val="23"/>
        </w:rPr>
      </w:pPr>
    </w:p>
    <w:p w:rsidR="007E5F10" w:rsidRPr="009E7B53" w:rsidRDefault="007E5F10" w:rsidP="00D32A97">
      <w:pPr>
        <w:rPr>
          <w:rFonts w:ascii="Calibri" w:hAnsi="Calibri"/>
          <w:b/>
          <w:sz w:val="23"/>
          <w:szCs w:val="23"/>
        </w:rPr>
      </w:pPr>
    </w:p>
    <w:sectPr w:rsidR="007E5F10" w:rsidRPr="009E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84B"/>
    <w:multiLevelType w:val="hybridMultilevel"/>
    <w:tmpl w:val="6BC017A6"/>
    <w:lvl w:ilvl="0" w:tplc="F8A46FDA">
      <w:start w:val="1"/>
      <w:numFmt w:val="decimal"/>
      <w:lvlText w:val="%1."/>
      <w:lvlJc w:val="left"/>
      <w:pPr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391948"/>
    <w:multiLevelType w:val="hybridMultilevel"/>
    <w:tmpl w:val="3AE00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555C0"/>
    <w:multiLevelType w:val="hybridMultilevel"/>
    <w:tmpl w:val="D49861CC"/>
    <w:lvl w:ilvl="0" w:tplc="17DEF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2D4B"/>
    <w:multiLevelType w:val="hybridMultilevel"/>
    <w:tmpl w:val="ECA4D688"/>
    <w:lvl w:ilvl="0" w:tplc="B0DED2E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5CEB"/>
    <w:multiLevelType w:val="hybridMultilevel"/>
    <w:tmpl w:val="55E6DB0A"/>
    <w:lvl w:ilvl="0" w:tplc="CC8CC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859B3"/>
    <w:multiLevelType w:val="hybridMultilevel"/>
    <w:tmpl w:val="CAC0B43A"/>
    <w:lvl w:ilvl="0" w:tplc="7D7ED64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C3A2E"/>
    <w:multiLevelType w:val="hybridMultilevel"/>
    <w:tmpl w:val="8076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B0750"/>
    <w:multiLevelType w:val="hybridMultilevel"/>
    <w:tmpl w:val="2C144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7DE4E58"/>
    <w:multiLevelType w:val="hybridMultilevel"/>
    <w:tmpl w:val="5272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C37"/>
    <w:rsid w:val="00005A64"/>
    <w:rsid w:val="00013DF9"/>
    <w:rsid w:val="000164F7"/>
    <w:rsid w:val="0002665A"/>
    <w:rsid w:val="00035DEF"/>
    <w:rsid w:val="00044D67"/>
    <w:rsid w:val="00053635"/>
    <w:rsid w:val="000557A0"/>
    <w:rsid w:val="00056AD6"/>
    <w:rsid w:val="00061E30"/>
    <w:rsid w:val="0007118C"/>
    <w:rsid w:val="000715A7"/>
    <w:rsid w:val="000776B6"/>
    <w:rsid w:val="00085008"/>
    <w:rsid w:val="0009033A"/>
    <w:rsid w:val="00090D09"/>
    <w:rsid w:val="00091585"/>
    <w:rsid w:val="00095189"/>
    <w:rsid w:val="000B18FA"/>
    <w:rsid w:val="000C22A1"/>
    <w:rsid w:val="000E3EF2"/>
    <w:rsid w:val="000F27D8"/>
    <w:rsid w:val="000F3AC3"/>
    <w:rsid w:val="000F4976"/>
    <w:rsid w:val="000F6996"/>
    <w:rsid w:val="000F6FC0"/>
    <w:rsid w:val="00125EB6"/>
    <w:rsid w:val="001416DD"/>
    <w:rsid w:val="0017040A"/>
    <w:rsid w:val="00176F03"/>
    <w:rsid w:val="00183C9C"/>
    <w:rsid w:val="001923CA"/>
    <w:rsid w:val="00194002"/>
    <w:rsid w:val="00196FC7"/>
    <w:rsid w:val="001B02C1"/>
    <w:rsid w:val="001B04DA"/>
    <w:rsid w:val="001B0C7D"/>
    <w:rsid w:val="001C34BC"/>
    <w:rsid w:val="001C7CA8"/>
    <w:rsid w:val="001D254B"/>
    <w:rsid w:val="001D4693"/>
    <w:rsid w:val="001D7FAF"/>
    <w:rsid w:val="001E031B"/>
    <w:rsid w:val="001E4A40"/>
    <w:rsid w:val="001E642F"/>
    <w:rsid w:val="001E7AE2"/>
    <w:rsid w:val="002121E0"/>
    <w:rsid w:val="0022414A"/>
    <w:rsid w:val="00230C90"/>
    <w:rsid w:val="002337B9"/>
    <w:rsid w:val="002349FC"/>
    <w:rsid w:val="00236D34"/>
    <w:rsid w:val="002401EA"/>
    <w:rsid w:val="00243611"/>
    <w:rsid w:val="00256E94"/>
    <w:rsid w:val="00274B0C"/>
    <w:rsid w:val="0028085C"/>
    <w:rsid w:val="00283C8E"/>
    <w:rsid w:val="0028583F"/>
    <w:rsid w:val="002A20B3"/>
    <w:rsid w:val="002A2565"/>
    <w:rsid w:val="002C08F4"/>
    <w:rsid w:val="002D5A2C"/>
    <w:rsid w:val="002E6A69"/>
    <w:rsid w:val="002F4A91"/>
    <w:rsid w:val="00301147"/>
    <w:rsid w:val="003033C7"/>
    <w:rsid w:val="003227DA"/>
    <w:rsid w:val="00327208"/>
    <w:rsid w:val="00334F9E"/>
    <w:rsid w:val="0033538A"/>
    <w:rsid w:val="00335BAA"/>
    <w:rsid w:val="00341583"/>
    <w:rsid w:val="00351CCF"/>
    <w:rsid w:val="0035436F"/>
    <w:rsid w:val="00355893"/>
    <w:rsid w:val="00361599"/>
    <w:rsid w:val="003634C7"/>
    <w:rsid w:val="00363FF1"/>
    <w:rsid w:val="0036546F"/>
    <w:rsid w:val="00366BFF"/>
    <w:rsid w:val="00375521"/>
    <w:rsid w:val="0037594D"/>
    <w:rsid w:val="00382829"/>
    <w:rsid w:val="00384175"/>
    <w:rsid w:val="00386367"/>
    <w:rsid w:val="0039091A"/>
    <w:rsid w:val="00393856"/>
    <w:rsid w:val="00396577"/>
    <w:rsid w:val="003A21B0"/>
    <w:rsid w:val="003A4D75"/>
    <w:rsid w:val="003B6D09"/>
    <w:rsid w:val="003C0C52"/>
    <w:rsid w:val="003C7C0E"/>
    <w:rsid w:val="003D2588"/>
    <w:rsid w:val="003D6EFC"/>
    <w:rsid w:val="003F0F56"/>
    <w:rsid w:val="00406856"/>
    <w:rsid w:val="00414ED6"/>
    <w:rsid w:val="00446222"/>
    <w:rsid w:val="00446E76"/>
    <w:rsid w:val="00454A45"/>
    <w:rsid w:val="00470021"/>
    <w:rsid w:val="00471AFE"/>
    <w:rsid w:val="00475477"/>
    <w:rsid w:val="00476538"/>
    <w:rsid w:val="00477133"/>
    <w:rsid w:val="004A0A2C"/>
    <w:rsid w:val="004A16AA"/>
    <w:rsid w:val="004A416A"/>
    <w:rsid w:val="004E0280"/>
    <w:rsid w:val="004E0608"/>
    <w:rsid w:val="004E671F"/>
    <w:rsid w:val="004F477D"/>
    <w:rsid w:val="0051249F"/>
    <w:rsid w:val="0051404A"/>
    <w:rsid w:val="00514C37"/>
    <w:rsid w:val="00525691"/>
    <w:rsid w:val="00530BBA"/>
    <w:rsid w:val="00533D05"/>
    <w:rsid w:val="00536162"/>
    <w:rsid w:val="0054034F"/>
    <w:rsid w:val="005419CE"/>
    <w:rsid w:val="00556A1A"/>
    <w:rsid w:val="00560DB5"/>
    <w:rsid w:val="00565DBB"/>
    <w:rsid w:val="005758DD"/>
    <w:rsid w:val="0057710A"/>
    <w:rsid w:val="00580993"/>
    <w:rsid w:val="005A741D"/>
    <w:rsid w:val="005A7B81"/>
    <w:rsid w:val="005B251C"/>
    <w:rsid w:val="005B2D96"/>
    <w:rsid w:val="005B3125"/>
    <w:rsid w:val="005B36A4"/>
    <w:rsid w:val="005C53A9"/>
    <w:rsid w:val="005D06FE"/>
    <w:rsid w:val="005E1204"/>
    <w:rsid w:val="005E336C"/>
    <w:rsid w:val="005E7A92"/>
    <w:rsid w:val="00600125"/>
    <w:rsid w:val="00604EE0"/>
    <w:rsid w:val="00606091"/>
    <w:rsid w:val="00607313"/>
    <w:rsid w:val="00616BD8"/>
    <w:rsid w:val="00617A4B"/>
    <w:rsid w:val="00624D8A"/>
    <w:rsid w:val="006413C4"/>
    <w:rsid w:val="00644E55"/>
    <w:rsid w:val="006466AE"/>
    <w:rsid w:val="00656DE2"/>
    <w:rsid w:val="00661DEB"/>
    <w:rsid w:val="00662D46"/>
    <w:rsid w:val="00665926"/>
    <w:rsid w:val="006677DF"/>
    <w:rsid w:val="00673623"/>
    <w:rsid w:val="006833F8"/>
    <w:rsid w:val="00687016"/>
    <w:rsid w:val="006A4CC2"/>
    <w:rsid w:val="006A7901"/>
    <w:rsid w:val="006B1498"/>
    <w:rsid w:val="006B3ABC"/>
    <w:rsid w:val="006C28ED"/>
    <w:rsid w:val="006C698C"/>
    <w:rsid w:val="006D7774"/>
    <w:rsid w:val="006E3119"/>
    <w:rsid w:val="006F66FE"/>
    <w:rsid w:val="007034C9"/>
    <w:rsid w:val="0070400D"/>
    <w:rsid w:val="007124AA"/>
    <w:rsid w:val="0071488E"/>
    <w:rsid w:val="00716A4A"/>
    <w:rsid w:val="00737D1A"/>
    <w:rsid w:val="00740476"/>
    <w:rsid w:val="00744884"/>
    <w:rsid w:val="00745C11"/>
    <w:rsid w:val="007527BA"/>
    <w:rsid w:val="007569CE"/>
    <w:rsid w:val="00761B06"/>
    <w:rsid w:val="00763C2F"/>
    <w:rsid w:val="00764764"/>
    <w:rsid w:val="00773567"/>
    <w:rsid w:val="007809C3"/>
    <w:rsid w:val="00781026"/>
    <w:rsid w:val="00781342"/>
    <w:rsid w:val="00791806"/>
    <w:rsid w:val="007B6083"/>
    <w:rsid w:val="007C05A3"/>
    <w:rsid w:val="007C06EB"/>
    <w:rsid w:val="007D515A"/>
    <w:rsid w:val="007E1213"/>
    <w:rsid w:val="007E1676"/>
    <w:rsid w:val="007E188F"/>
    <w:rsid w:val="007E506F"/>
    <w:rsid w:val="007E5F10"/>
    <w:rsid w:val="007F7552"/>
    <w:rsid w:val="008103F2"/>
    <w:rsid w:val="00811EFB"/>
    <w:rsid w:val="00817E51"/>
    <w:rsid w:val="0082058D"/>
    <w:rsid w:val="00820E6C"/>
    <w:rsid w:val="008325D4"/>
    <w:rsid w:val="008371E2"/>
    <w:rsid w:val="00843332"/>
    <w:rsid w:val="00845798"/>
    <w:rsid w:val="0086065D"/>
    <w:rsid w:val="00862181"/>
    <w:rsid w:val="008645BC"/>
    <w:rsid w:val="00865183"/>
    <w:rsid w:val="00870505"/>
    <w:rsid w:val="00874371"/>
    <w:rsid w:val="00885A0E"/>
    <w:rsid w:val="00893C7E"/>
    <w:rsid w:val="008D13EA"/>
    <w:rsid w:val="008D3E87"/>
    <w:rsid w:val="008E4ED7"/>
    <w:rsid w:val="008F3D49"/>
    <w:rsid w:val="00902CC7"/>
    <w:rsid w:val="00902D50"/>
    <w:rsid w:val="00932090"/>
    <w:rsid w:val="00934AF3"/>
    <w:rsid w:val="0093598D"/>
    <w:rsid w:val="009458C7"/>
    <w:rsid w:val="00960ECF"/>
    <w:rsid w:val="00971107"/>
    <w:rsid w:val="00973057"/>
    <w:rsid w:val="00976B4E"/>
    <w:rsid w:val="00985EC7"/>
    <w:rsid w:val="00990009"/>
    <w:rsid w:val="009943C2"/>
    <w:rsid w:val="0099739C"/>
    <w:rsid w:val="009A34F3"/>
    <w:rsid w:val="009C10C7"/>
    <w:rsid w:val="009E0697"/>
    <w:rsid w:val="009E0F0A"/>
    <w:rsid w:val="009E37A1"/>
    <w:rsid w:val="009E7B53"/>
    <w:rsid w:val="009F14C5"/>
    <w:rsid w:val="00A038A1"/>
    <w:rsid w:val="00A064B1"/>
    <w:rsid w:val="00A0777D"/>
    <w:rsid w:val="00A119B8"/>
    <w:rsid w:val="00A21082"/>
    <w:rsid w:val="00A3376A"/>
    <w:rsid w:val="00A3545A"/>
    <w:rsid w:val="00A43759"/>
    <w:rsid w:val="00A46F17"/>
    <w:rsid w:val="00A530A8"/>
    <w:rsid w:val="00A54F73"/>
    <w:rsid w:val="00A715F5"/>
    <w:rsid w:val="00A727C1"/>
    <w:rsid w:val="00A72E0A"/>
    <w:rsid w:val="00A85A62"/>
    <w:rsid w:val="00A90069"/>
    <w:rsid w:val="00AA6598"/>
    <w:rsid w:val="00AB1D0D"/>
    <w:rsid w:val="00AC53CB"/>
    <w:rsid w:val="00AC6A09"/>
    <w:rsid w:val="00AC74FB"/>
    <w:rsid w:val="00AD05DF"/>
    <w:rsid w:val="00AE198F"/>
    <w:rsid w:val="00AE4884"/>
    <w:rsid w:val="00AF1C2C"/>
    <w:rsid w:val="00AF70B7"/>
    <w:rsid w:val="00B02E3A"/>
    <w:rsid w:val="00B34E47"/>
    <w:rsid w:val="00B44CDF"/>
    <w:rsid w:val="00B558A5"/>
    <w:rsid w:val="00B661B0"/>
    <w:rsid w:val="00B76E75"/>
    <w:rsid w:val="00B77F83"/>
    <w:rsid w:val="00B873CB"/>
    <w:rsid w:val="00B87950"/>
    <w:rsid w:val="00BA1A0E"/>
    <w:rsid w:val="00BA47A5"/>
    <w:rsid w:val="00BA7D68"/>
    <w:rsid w:val="00BB712A"/>
    <w:rsid w:val="00BC1A9D"/>
    <w:rsid w:val="00BD21AD"/>
    <w:rsid w:val="00BE2BF1"/>
    <w:rsid w:val="00BE5D54"/>
    <w:rsid w:val="00BE6119"/>
    <w:rsid w:val="00BF7BB9"/>
    <w:rsid w:val="00C348BB"/>
    <w:rsid w:val="00C35698"/>
    <w:rsid w:val="00C37016"/>
    <w:rsid w:val="00C40DD2"/>
    <w:rsid w:val="00C46A79"/>
    <w:rsid w:val="00C53BEA"/>
    <w:rsid w:val="00C73AA2"/>
    <w:rsid w:val="00C75BBF"/>
    <w:rsid w:val="00C867F5"/>
    <w:rsid w:val="00C87374"/>
    <w:rsid w:val="00CA4ABB"/>
    <w:rsid w:val="00CA4BB7"/>
    <w:rsid w:val="00CB2683"/>
    <w:rsid w:val="00CB5DFE"/>
    <w:rsid w:val="00CC37CD"/>
    <w:rsid w:val="00CD3617"/>
    <w:rsid w:val="00CE21F2"/>
    <w:rsid w:val="00CE6625"/>
    <w:rsid w:val="00CF0DAC"/>
    <w:rsid w:val="00D0357E"/>
    <w:rsid w:val="00D05E67"/>
    <w:rsid w:val="00D2109D"/>
    <w:rsid w:val="00D2231A"/>
    <w:rsid w:val="00D32A97"/>
    <w:rsid w:val="00D45999"/>
    <w:rsid w:val="00D47FB3"/>
    <w:rsid w:val="00D60468"/>
    <w:rsid w:val="00D619BA"/>
    <w:rsid w:val="00D64720"/>
    <w:rsid w:val="00D73422"/>
    <w:rsid w:val="00D91406"/>
    <w:rsid w:val="00DA41A0"/>
    <w:rsid w:val="00DA54C1"/>
    <w:rsid w:val="00DA58CF"/>
    <w:rsid w:val="00DB0656"/>
    <w:rsid w:val="00DB528D"/>
    <w:rsid w:val="00DB6768"/>
    <w:rsid w:val="00DC69CE"/>
    <w:rsid w:val="00DE52A1"/>
    <w:rsid w:val="00DE7919"/>
    <w:rsid w:val="00DF00A3"/>
    <w:rsid w:val="00DF157D"/>
    <w:rsid w:val="00E00571"/>
    <w:rsid w:val="00E01C7C"/>
    <w:rsid w:val="00E25A62"/>
    <w:rsid w:val="00E42DCF"/>
    <w:rsid w:val="00E51498"/>
    <w:rsid w:val="00E51DF3"/>
    <w:rsid w:val="00E64856"/>
    <w:rsid w:val="00E77AF6"/>
    <w:rsid w:val="00E90756"/>
    <w:rsid w:val="00E95147"/>
    <w:rsid w:val="00EA2265"/>
    <w:rsid w:val="00EA7A25"/>
    <w:rsid w:val="00EB1FFB"/>
    <w:rsid w:val="00EC1845"/>
    <w:rsid w:val="00EC365A"/>
    <w:rsid w:val="00EE7AE1"/>
    <w:rsid w:val="00F069BC"/>
    <w:rsid w:val="00F120C3"/>
    <w:rsid w:val="00F123A6"/>
    <w:rsid w:val="00F20C04"/>
    <w:rsid w:val="00F233B5"/>
    <w:rsid w:val="00F34BB3"/>
    <w:rsid w:val="00F56BC6"/>
    <w:rsid w:val="00F63D30"/>
    <w:rsid w:val="00F6500D"/>
    <w:rsid w:val="00F73F4A"/>
    <w:rsid w:val="00F82484"/>
    <w:rsid w:val="00F864DD"/>
    <w:rsid w:val="00F9538A"/>
    <w:rsid w:val="00F96BA3"/>
    <w:rsid w:val="00FB07B6"/>
    <w:rsid w:val="00FB51BF"/>
    <w:rsid w:val="00FB7666"/>
    <w:rsid w:val="00FD72E4"/>
    <w:rsid w:val="00FE00E0"/>
    <w:rsid w:val="00FE1101"/>
    <w:rsid w:val="00FE41DB"/>
    <w:rsid w:val="00FE4683"/>
    <w:rsid w:val="00FE4E1C"/>
    <w:rsid w:val="00FF1EAF"/>
    <w:rsid w:val="00FF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2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C7E"/>
    <w:pPr>
      <w:ind w:left="720"/>
    </w:pPr>
  </w:style>
  <w:style w:type="character" w:customStyle="1" w:styleId="street-address">
    <w:name w:val="street-address"/>
    <w:basedOn w:val="DefaultParagraphFont"/>
    <w:rsid w:val="00363FF1"/>
  </w:style>
  <w:style w:type="character" w:customStyle="1" w:styleId="locality">
    <w:name w:val="locality"/>
    <w:basedOn w:val="DefaultParagraphFont"/>
    <w:rsid w:val="00363FF1"/>
  </w:style>
  <w:style w:type="character" w:customStyle="1" w:styleId="region">
    <w:name w:val="region"/>
    <w:basedOn w:val="DefaultParagraphFont"/>
    <w:rsid w:val="00363FF1"/>
  </w:style>
  <w:style w:type="character" w:customStyle="1" w:styleId="postal-code">
    <w:name w:val="postal-code"/>
    <w:basedOn w:val="DefaultParagraphFont"/>
    <w:rsid w:val="00363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7BBE-89B8-4275-B9F5-5AE55D96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Local Human Rights Committee</vt:lpstr>
    </vt:vector>
  </TitlesOfParts>
  <Company>VITA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Local Human Rights Committee</dc:title>
  <dc:creator>aperkins</dc:creator>
  <cp:lastModifiedBy>gwp99156</cp:lastModifiedBy>
  <cp:revision>2</cp:revision>
  <cp:lastPrinted>2014-03-04T17:02:00Z</cp:lastPrinted>
  <dcterms:created xsi:type="dcterms:W3CDTF">2015-03-19T01:15:00Z</dcterms:created>
  <dcterms:modified xsi:type="dcterms:W3CDTF">2015-03-19T01:15:00Z</dcterms:modified>
</cp:coreProperties>
</file>