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:rsidR="00840965" w:rsidRPr="004A4273" w:rsidRDefault="00EC72DC" w:rsidP="00D739FD">
      <w:pPr>
        <w:pStyle w:val="NoSpacing"/>
        <w:rPr>
          <w:rFonts w:cstheme="minorHAnsi"/>
        </w:rPr>
      </w:pPr>
      <w:r>
        <w:rPr>
          <w:rFonts w:cstheme="minorHAnsi"/>
        </w:rPr>
        <w:t>January 2</w:t>
      </w:r>
      <w:r w:rsidR="009841CA">
        <w:rPr>
          <w:rFonts w:cstheme="minorHAnsi"/>
        </w:rPr>
        <w:t>5</w:t>
      </w:r>
      <w:r>
        <w:rPr>
          <w:rFonts w:cstheme="minorHAnsi"/>
        </w:rPr>
        <w:t>, 2021</w:t>
      </w:r>
    </w:p>
    <w:p w:rsidR="00840965" w:rsidRPr="004A4273" w:rsidRDefault="00840965" w:rsidP="00D739FD">
      <w:pPr>
        <w:pStyle w:val="NoSpacing"/>
        <w:rPr>
          <w:rFonts w:cstheme="minorHAnsi"/>
        </w:rPr>
      </w:pPr>
    </w:p>
    <w:p w:rsidR="00840965" w:rsidRPr="004A4273" w:rsidRDefault="00840965" w:rsidP="00D739FD">
      <w:pPr>
        <w:pStyle w:val="NoSpacing"/>
        <w:rPr>
          <w:rFonts w:cstheme="minorHAnsi"/>
        </w:rPr>
      </w:pPr>
      <w:r w:rsidRPr="004A4273">
        <w:rPr>
          <w:rFonts w:cstheme="minorHAnsi"/>
        </w:rPr>
        <w:t xml:space="preserve">RE: </w:t>
      </w:r>
      <w:r w:rsidR="00E2177F">
        <w:rPr>
          <w:rFonts w:cstheme="minorHAnsi"/>
        </w:rPr>
        <w:t>Recertification Process for</w:t>
      </w:r>
      <w:r w:rsidR="00E22843">
        <w:rPr>
          <w:rFonts w:cstheme="minorHAnsi"/>
        </w:rPr>
        <w:t xml:space="preserve"> Preadmission Screening Clinicians</w:t>
      </w:r>
      <w:r w:rsidRPr="004A4273">
        <w:rPr>
          <w:rFonts w:cstheme="minorHAnsi"/>
        </w:rPr>
        <w:t xml:space="preserve"> </w:t>
      </w:r>
      <w:r w:rsidR="00E2177F">
        <w:rPr>
          <w:rFonts w:cstheme="minorHAnsi"/>
        </w:rPr>
        <w:t>during Pandemic</w:t>
      </w:r>
    </w:p>
    <w:p w:rsidR="00840965" w:rsidRPr="004A4273" w:rsidRDefault="00840965" w:rsidP="00D739FD">
      <w:pPr>
        <w:pStyle w:val="NoSpacing"/>
        <w:rPr>
          <w:rFonts w:cstheme="minorHAnsi"/>
        </w:rPr>
      </w:pPr>
    </w:p>
    <w:p w:rsidR="00815BD9" w:rsidRDefault="00840965" w:rsidP="00E22843">
      <w:pPr>
        <w:pStyle w:val="NoSpacing"/>
        <w:rPr>
          <w:rFonts w:cstheme="minorHAnsi"/>
        </w:rPr>
      </w:pPr>
      <w:r w:rsidRPr="004A4273">
        <w:rPr>
          <w:rFonts w:cstheme="minorHAnsi"/>
        </w:rPr>
        <w:t xml:space="preserve">DBHDS </w:t>
      </w:r>
      <w:r w:rsidR="003C75F0">
        <w:rPr>
          <w:rFonts w:cstheme="minorHAnsi"/>
        </w:rPr>
        <w:t>is appreciative of the hard work your staff have</w:t>
      </w:r>
      <w:r w:rsidR="00E976C8">
        <w:rPr>
          <w:rFonts w:cstheme="minorHAnsi"/>
        </w:rPr>
        <w:t xml:space="preserve"> done in supporting Virginian’s experiencing</w:t>
      </w:r>
      <w:r w:rsidR="00E2177F">
        <w:rPr>
          <w:rFonts w:cstheme="minorHAnsi"/>
        </w:rPr>
        <w:t xml:space="preserve"> a behavioral health crisis. </w:t>
      </w:r>
      <w:r w:rsidR="00E976C8">
        <w:rPr>
          <w:rFonts w:cstheme="minorHAnsi"/>
        </w:rPr>
        <w:t>We continue to</w:t>
      </w:r>
      <w:r w:rsidR="00815BD9">
        <w:rPr>
          <w:rFonts w:cstheme="minorHAnsi"/>
        </w:rPr>
        <w:t xml:space="preserve"> recognize the strain of meeting the needs of the community and trying to meet the certification requirements. </w:t>
      </w:r>
      <w:r w:rsidR="00E2177F">
        <w:rPr>
          <w:rFonts w:cstheme="minorHAnsi"/>
        </w:rPr>
        <w:t xml:space="preserve">With this recognition, DBHDS wants to assist your Certified Preadmission Screening Clinicians (CPSC) with meeting the requirements for recertification. </w:t>
      </w:r>
    </w:p>
    <w:p w:rsidR="00815BD9" w:rsidRDefault="00815BD9" w:rsidP="00E22843">
      <w:pPr>
        <w:pStyle w:val="NoSpacing"/>
        <w:rPr>
          <w:rFonts w:cstheme="minorHAnsi"/>
        </w:rPr>
      </w:pPr>
    </w:p>
    <w:p w:rsidR="00E2177F" w:rsidRDefault="00EC72DC" w:rsidP="00E22843">
      <w:pPr>
        <w:pStyle w:val="NoSpacing"/>
        <w:rPr>
          <w:rFonts w:cstheme="minorHAnsi"/>
        </w:rPr>
      </w:pPr>
      <w:r>
        <w:rPr>
          <w:rFonts w:cstheme="minorHAnsi"/>
        </w:rPr>
        <w:t>The</w:t>
      </w:r>
      <w:r w:rsidR="00E2177F">
        <w:rPr>
          <w:rFonts w:cstheme="minorHAnsi"/>
        </w:rPr>
        <w:t xml:space="preserve"> requi</w:t>
      </w:r>
      <w:r>
        <w:rPr>
          <w:rFonts w:cstheme="minorHAnsi"/>
        </w:rPr>
        <w:t xml:space="preserve">rements effective July 1, 2016 </w:t>
      </w:r>
      <w:r w:rsidR="00E2177F">
        <w:rPr>
          <w:rFonts w:cstheme="minorHAnsi"/>
        </w:rPr>
        <w:t xml:space="preserve">consist of </w:t>
      </w:r>
      <w:r w:rsidR="00C46390">
        <w:rPr>
          <w:rFonts w:cstheme="minorHAnsi"/>
        </w:rPr>
        <w:t xml:space="preserve">completing prescreening work (licensed CPSC supervisors in ES are exempt from this requirement), </w:t>
      </w:r>
      <w:r w:rsidR="00E2177F">
        <w:rPr>
          <w:rFonts w:cstheme="minorHAnsi"/>
        </w:rPr>
        <w:t xml:space="preserve">12 </w:t>
      </w:r>
      <w:r w:rsidR="00815BD9">
        <w:rPr>
          <w:rFonts w:cstheme="minorHAnsi"/>
        </w:rPr>
        <w:t xml:space="preserve">annual </w:t>
      </w:r>
      <w:r w:rsidR="00E2177F">
        <w:rPr>
          <w:rFonts w:cstheme="minorHAnsi"/>
        </w:rPr>
        <w:t xml:space="preserve">hours of clinical supervision from a licensed CPSC with the authority of managing other’s work and 16 </w:t>
      </w:r>
      <w:r w:rsidR="00815BD9">
        <w:rPr>
          <w:rFonts w:cstheme="minorHAnsi"/>
        </w:rPr>
        <w:t xml:space="preserve">annual </w:t>
      </w:r>
      <w:r w:rsidR="00E2177F">
        <w:rPr>
          <w:rFonts w:cstheme="minorHAnsi"/>
        </w:rPr>
        <w:t xml:space="preserve">hours of continuing education in any area that can relate to the provision of </w:t>
      </w:r>
      <w:r w:rsidR="00C46390">
        <w:rPr>
          <w:rFonts w:cstheme="minorHAnsi"/>
        </w:rPr>
        <w:t>emergency behavioral health services</w:t>
      </w:r>
      <w:r w:rsidR="00E2177F">
        <w:rPr>
          <w:rFonts w:cstheme="minorHAnsi"/>
        </w:rPr>
        <w:t xml:space="preserve">. </w:t>
      </w:r>
    </w:p>
    <w:p w:rsidR="00EC72DC" w:rsidRDefault="00EC72DC" w:rsidP="00E22843">
      <w:pPr>
        <w:pStyle w:val="NoSpacing"/>
        <w:rPr>
          <w:rFonts w:cstheme="minorHAnsi"/>
        </w:rPr>
      </w:pPr>
    </w:p>
    <w:p w:rsidR="00EC72DC" w:rsidRDefault="00EC72DC" w:rsidP="00E22843">
      <w:pPr>
        <w:pStyle w:val="NoSpacing"/>
        <w:rPr>
          <w:rFonts w:cstheme="minorHAnsi"/>
        </w:rPr>
      </w:pPr>
      <w:r>
        <w:rPr>
          <w:rFonts w:cstheme="minorHAnsi"/>
        </w:rPr>
        <w:t>During the last year of certification (dating from July 1, 2019-June 30, 2020), DBHDS relaxed the requirements for recertification due to the pandemic.  For this certification year (July 1, 2020-June 30, 2021), the requirements will remain relaxed as follows:</w:t>
      </w:r>
    </w:p>
    <w:p w:rsidR="00E2177F" w:rsidRDefault="00E2177F" w:rsidP="00E22843">
      <w:pPr>
        <w:pStyle w:val="NoSpacing"/>
        <w:rPr>
          <w:rFonts w:cstheme="minorHAnsi"/>
        </w:rPr>
      </w:pPr>
    </w:p>
    <w:p w:rsidR="00E2177F" w:rsidRDefault="00C46390" w:rsidP="00C46390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 minimum of 8 hours of clinical supervision provided by a licensed CPSC with the authority to direct the work of the individ</w:t>
      </w:r>
      <w:bookmarkStart w:id="0" w:name="_GoBack"/>
      <w:bookmarkEnd w:id="0"/>
      <w:r>
        <w:rPr>
          <w:rFonts w:cstheme="minorHAnsi"/>
        </w:rPr>
        <w:t xml:space="preserve">ual. The supervision may be provided in person, via telephone, or via two-way audio-visual technology. This may be group or individual. This will </w:t>
      </w:r>
      <w:r w:rsidR="00815BD9">
        <w:rPr>
          <w:rFonts w:cstheme="minorHAnsi"/>
        </w:rPr>
        <w:t xml:space="preserve">only </w:t>
      </w:r>
      <w:r>
        <w:rPr>
          <w:rFonts w:cstheme="minorHAnsi"/>
        </w:rPr>
        <w:t>be for the certification period of July 1, 20</w:t>
      </w:r>
      <w:r w:rsidR="00EC72DC">
        <w:rPr>
          <w:rFonts w:cstheme="minorHAnsi"/>
        </w:rPr>
        <w:t>20</w:t>
      </w:r>
      <w:r>
        <w:rPr>
          <w:rFonts w:cstheme="minorHAnsi"/>
        </w:rPr>
        <w:t>- June 30, 202</w:t>
      </w:r>
      <w:r w:rsidR="00EC72DC">
        <w:rPr>
          <w:rFonts w:cstheme="minorHAnsi"/>
        </w:rPr>
        <w:t>1</w:t>
      </w:r>
      <w:r>
        <w:rPr>
          <w:rFonts w:cstheme="minorHAnsi"/>
        </w:rPr>
        <w:t>.</w:t>
      </w:r>
    </w:p>
    <w:p w:rsidR="00C46390" w:rsidRDefault="00C46390" w:rsidP="00C46390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 minimum of eight hours of continuing education in any area that relates to the provision of emergency behavioral health services. </w:t>
      </w:r>
      <w:r w:rsidR="00815BD9">
        <w:rPr>
          <w:rFonts w:cstheme="minorHAnsi"/>
        </w:rPr>
        <w:t xml:space="preserve">The continuing education may be in person, via learning system or online training, or most any other method of training. If there is a doubt, please contact Mary </w:t>
      </w:r>
      <w:proofErr w:type="spellStart"/>
      <w:r w:rsidR="00815BD9">
        <w:rPr>
          <w:rFonts w:cstheme="minorHAnsi"/>
        </w:rPr>
        <w:t>Begor</w:t>
      </w:r>
      <w:proofErr w:type="spellEnd"/>
      <w:r w:rsidR="00815BD9">
        <w:rPr>
          <w:rFonts w:cstheme="minorHAnsi"/>
        </w:rPr>
        <w:t xml:space="preserve"> at DBHDS. This decrease in the number of continuing education requirements is for the certification period of July 1, 20</w:t>
      </w:r>
      <w:r w:rsidR="00EC72DC">
        <w:rPr>
          <w:rFonts w:cstheme="minorHAnsi"/>
        </w:rPr>
        <w:t xml:space="preserve">20 </w:t>
      </w:r>
      <w:r w:rsidR="00815BD9">
        <w:rPr>
          <w:rFonts w:cstheme="minorHAnsi"/>
        </w:rPr>
        <w:t>to June 30, 202</w:t>
      </w:r>
      <w:r w:rsidR="00EC72DC">
        <w:rPr>
          <w:rFonts w:cstheme="minorHAnsi"/>
        </w:rPr>
        <w:t>1</w:t>
      </w:r>
      <w:r w:rsidR="00815BD9">
        <w:rPr>
          <w:rFonts w:cstheme="minorHAnsi"/>
        </w:rPr>
        <w:t xml:space="preserve">. </w:t>
      </w:r>
    </w:p>
    <w:p w:rsidR="00C46390" w:rsidRDefault="00C46390" w:rsidP="00C46390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Completion of preadmission screening report during the certification cycle</w:t>
      </w:r>
      <w:r w:rsidR="00815BD9">
        <w:rPr>
          <w:rFonts w:cstheme="minorHAnsi"/>
        </w:rPr>
        <w:t xml:space="preserve"> (licensed CPSC supervisors exempt). </w:t>
      </w:r>
    </w:p>
    <w:p w:rsidR="00E2177F" w:rsidRDefault="00E2177F" w:rsidP="00E22843">
      <w:pPr>
        <w:pStyle w:val="NoSpacing"/>
        <w:rPr>
          <w:rFonts w:cstheme="minorHAnsi"/>
        </w:rPr>
      </w:pPr>
    </w:p>
    <w:p w:rsidR="00EC72DC" w:rsidRDefault="00815BD9" w:rsidP="005138B1">
      <w:pPr>
        <w:pStyle w:val="NoSpacing"/>
        <w:rPr>
          <w:rFonts w:cstheme="minorHAnsi"/>
        </w:rPr>
      </w:pPr>
      <w:r>
        <w:rPr>
          <w:rFonts w:cstheme="minorHAnsi"/>
        </w:rPr>
        <w:t>Most CPSCs are certified under a two year cycle of recertification. The relaxed requirements are for the dates of July 1, 20</w:t>
      </w:r>
      <w:r w:rsidR="00EC72DC">
        <w:rPr>
          <w:rFonts w:cstheme="minorHAnsi"/>
        </w:rPr>
        <w:t xml:space="preserve">20 </w:t>
      </w:r>
      <w:r>
        <w:rPr>
          <w:rFonts w:cstheme="minorHAnsi"/>
        </w:rPr>
        <w:t>to June 30, 202</w:t>
      </w:r>
      <w:r w:rsidR="00EC72DC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1B4768">
        <w:rPr>
          <w:rFonts w:cstheme="minorHAnsi"/>
        </w:rPr>
        <w:t xml:space="preserve">Should </w:t>
      </w:r>
      <w:r w:rsidR="00EC72DC">
        <w:rPr>
          <w:rFonts w:cstheme="minorHAnsi"/>
        </w:rPr>
        <w:t xml:space="preserve">you have CPSCs who require recertification and have been unable to meet the relaxed requirements, please contact Mary </w:t>
      </w:r>
      <w:proofErr w:type="spellStart"/>
      <w:proofErr w:type="gramStart"/>
      <w:r w:rsidR="00EC72DC">
        <w:rPr>
          <w:rFonts w:cstheme="minorHAnsi"/>
        </w:rPr>
        <w:t>Begor</w:t>
      </w:r>
      <w:proofErr w:type="spellEnd"/>
      <w:r w:rsidR="00EC72DC">
        <w:rPr>
          <w:rFonts w:cstheme="minorHAnsi"/>
        </w:rPr>
        <w:t>.</w:t>
      </w:r>
      <w:proofErr w:type="gramEnd"/>
      <w:r w:rsidR="00EC72DC">
        <w:rPr>
          <w:rFonts w:cstheme="minorHAnsi"/>
        </w:rPr>
        <w:t xml:space="preserve"> DBHDS will work with you and your staff to help them maintain their certification if desired. </w:t>
      </w:r>
    </w:p>
    <w:p w:rsidR="00EC72DC" w:rsidRDefault="00EC72DC" w:rsidP="005138B1">
      <w:pPr>
        <w:pStyle w:val="NoSpacing"/>
        <w:rPr>
          <w:rFonts w:cstheme="minorHAnsi"/>
        </w:rPr>
      </w:pPr>
    </w:p>
    <w:p w:rsidR="00AE3E32" w:rsidRDefault="00EC72DC" w:rsidP="005138B1">
      <w:pPr>
        <w:pStyle w:val="NoSpacing"/>
        <w:rPr>
          <w:rFonts w:cstheme="minorHAnsi"/>
        </w:rPr>
      </w:pPr>
      <w:r>
        <w:rPr>
          <w:rFonts w:cstheme="minorHAnsi"/>
        </w:rPr>
        <w:t>Any individuals granted certification under the relaxed ori</w:t>
      </w:r>
      <w:r w:rsidR="00E976C8">
        <w:rPr>
          <w:rFonts w:cstheme="minorHAnsi"/>
        </w:rPr>
        <w:t xml:space="preserve">entation requirements and </w:t>
      </w:r>
      <w:proofErr w:type="spellStart"/>
      <w:r w:rsidR="00E976C8">
        <w:rPr>
          <w:rFonts w:cstheme="minorHAnsi"/>
        </w:rPr>
        <w:t>needrecertification</w:t>
      </w:r>
      <w:proofErr w:type="spellEnd"/>
      <w:r w:rsidR="00E976C8">
        <w:rPr>
          <w:rFonts w:cstheme="minorHAnsi"/>
        </w:rPr>
        <w:t xml:space="preserve"> are</w:t>
      </w:r>
      <w:r>
        <w:rPr>
          <w:rFonts w:cstheme="minorHAnsi"/>
        </w:rPr>
        <w:t xml:space="preserve"> eligible for the relaxed recertification requirements. </w:t>
      </w:r>
    </w:p>
    <w:p w:rsidR="001B4768" w:rsidRDefault="001B4768" w:rsidP="005138B1">
      <w:pPr>
        <w:pStyle w:val="NoSpacing"/>
        <w:rPr>
          <w:rFonts w:cstheme="minorHAnsi"/>
        </w:rPr>
      </w:pPr>
    </w:p>
    <w:p w:rsidR="008B0BDA" w:rsidRPr="004A4273" w:rsidRDefault="00AE3E32" w:rsidP="00D739FD">
      <w:pPr>
        <w:pStyle w:val="NoSpacing"/>
        <w:rPr>
          <w:rFonts w:cstheme="minorHAnsi"/>
        </w:rPr>
      </w:pPr>
      <w:r>
        <w:rPr>
          <w:rFonts w:cstheme="minorHAnsi"/>
        </w:rPr>
        <w:t xml:space="preserve">Should you have any questions, please contact Mary Begor at </w:t>
      </w:r>
      <w:hyperlink r:id="rId6" w:history="1">
        <w:r w:rsidRPr="00343577">
          <w:rPr>
            <w:rStyle w:val="Hyperlink"/>
            <w:rFonts w:cstheme="minorHAnsi"/>
          </w:rPr>
          <w:t>mary.begor@dbhds.virginia.gov</w:t>
        </w:r>
      </w:hyperlink>
      <w:r>
        <w:rPr>
          <w:rFonts w:cstheme="minorHAnsi"/>
        </w:rPr>
        <w:t xml:space="preserve"> .</w:t>
      </w:r>
    </w:p>
    <w:sectPr w:rsidR="008B0BDA" w:rsidRPr="004A4273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D71"/>
    <w:multiLevelType w:val="hybridMultilevel"/>
    <w:tmpl w:val="6764D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50"/>
    <w:multiLevelType w:val="hybridMultilevel"/>
    <w:tmpl w:val="493C193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D942D2"/>
    <w:multiLevelType w:val="hybridMultilevel"/>
    <w:tmpl w:val="5B3C5F08"/>
    <w:lvl w:ilvl="0" w:tplc="3C34E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88A"/>
    <w:multiLevelType w:val="hybridMultilevel"/>
    <w:tmpl w:val="905ED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57D2"/>
    <w:multiLevelType w:val="hybridMultilevel"/>
    <w:tmpl w:val="B4443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81DFA"/>
    <w:multiLevelType w:val="hybridMultilevel"/>
    <w:tmpl w:val="88C800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112E"/>
    <w:multiLevelType w:val="hybridMultilevel"/>
    <w:tmpl w:val="8430A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592D"/>
    <w:multiLevelType w:val="hybridMultilevel"/>
    <w:tmpl w:val="64AA6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B37ED"/>
    <w:multiLevelType w:val="hybridMultilevel"/>
    <w:tmpl w:val="7DB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11D2"/>
    <w:multiLevelType w:val="hybridMultilevel"/>
    <w:tmpl w:val="93EC4102"/>
    <w:lvl w:ilvl="0" w:tplc="5BE23FB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8222B9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FB463BA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D9009C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F72917C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D88956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7689C9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2A02AE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FA16BCF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0" w15:restartNumberingAfterBreak="0">
    <w:nsid w:val="71A46AB1"/>
    <w:multiLevelType w:val="hybridMultilevel"/>
    <w:tmpl w:val="A15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015A7F"/>
    <w:rsid w:val="000806FC"/>
    <w:rsid w:val="00092139"/>
    <w:rsid w:val="000A5FA9"/>
    <w:rsid w:val="000F0164"/>
    <w:rsid w:val="00106668"/>
    <w:rsid w:val="00125851"/>
    <w:rsid w:val="00136796"/>
    <w:rsid w:val="00136F33"/>
    <w:rsid w:val="001459BA"/>
    <w:rsid w:val="001A5D50"/>
    <w:rsid w:val="001B4768"/>
    <w:rsid w:val="00206B7F"/>
    <w:rsid w:val="002423A4"/>
    <w:rsid w:val="003957AD"/>
    <w:rsid w:val="003C75F0"/>
    <w:rsid w:val="003E0903"/>
    <w:rsid w:val="003E1613"/>
    <w:rsid w:val="00476FA0"/>
    <w:rsid w:val="004A4273"/>
    <w:rsid w:val="004A799C"/>
    <w:rsid w:val="004B5545"/>
    <w:rsid w:val="0050012B"/>
    <w:rsid w:val="005138B1"/>
    <w:rsid w:val="00573B50"/>
    <w:rsid w:val="005D0ECA"/>
    <w:rsid w:val="005F05A1"/>
    <w:rsid w:val="00610522"/>
    <w:rsid w:val="00635204"/>
    <w:rsid w:val="00642F33"/>
    <w:rsid w:val="00645428"/>
    <w:rsid w:val="006B11B7"/>
    <w:rsid w:val="006E7E9D"/>
    <w:rsid w:val="007469E7"/>
    <w:rsid w:val="00753CA9"/>
    <w:rsid w:val="00796BFB"/>
    <w:rsid w:val="007E2467"/>
    <w:rsid w:val="00815BD9"/>
    <w:rsid w:val="00840965"/>
    <w:rsid w:val="00843CE7"/>
    <w:rsid w:val="008B0BDA"/>
    <w:rsid w:val="008E4E5D"/>
    <w:rsid w:val="00967B12"/>
    <w:rsid w:val="009841CA"/>
    <w:rsid w:val="00A9387A"/>
    <w:rsid w:val="00AE3E32"/>
    <w:rsid w:val="00B53A1C"/>
    <w:rsid w:val="00BF1068"/>
    <w:rsid w:val="00C44885"/>
    <w:rsid w:val="00C46390"/>
    <w:rsid w:val="00C61AFF"/>
    <w:rsid w:val="00C73BC9"/>
    <w:rsid w:val="00CB5C89"/>
    <w:rsid w:val="00D60FC6"/>
    <w:rsid w:val="00D739FD"/>
    <w:rsid w:val="00D91949"/>
    <w:rsid w:val="00DE334A"/>
    <w:rsid w:val="00E2177F"/>
    <w:rsid w:val="00E22843"/>
    <w:rsid w:val="00E7282F"/>
    <w:rsid w:val="00E976C8"/>
    <w:rsid w:val="00EC72DC"/>
    <w:rsid w:val="00F20344"/>
    <w:rsid w:val="00F61FCF"/>
    <w:rsid w:val="00FD140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51F4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begor@dbhds.virgini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VITA Program</cp:lastModifiedBy>
  <cp:revision>2</cp:revision>
  <dcterms:created xsi:type="dcterms:W3CDTF">2021-02-04T15:45:00Z</dcterms:created>
  <dcterms:modified xsi:type="dcterms:W3CDTF">2021-02-04T15:45:00Z</dcterms:modified>
</cp:coreProperties>
</file>